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8B333" w14:textId="3A920116" w:rsidR="00877BEA" w:rsidRDefault="0098657C" w:rsidP="00A13ACC">
      <w:pPr>
        <w:pStyle w:val="Heading1"/>
        <w:tabs>
          <w:tab w:val="left" w:pos="7656"/>
          <w:tab w:val="left" w:pos="8436"/>
          <w:tab w:val="right" w:pos="9230"/>
        </w:tabs>
      </w:pPr>
      <w:r>
        <w:rPr>
          <w:color w:val="6F2700"/>
          <w:spacing w:val="-2"/>
        </w:rPr>
        <w:t>FORFAITING</w:t>
      </w:r>
      <w:r w:rsidR="000C1F99">
        <w:rPr>
          <w:color w:val="6F2700"/>
          <w:spacing w:val="-2"/>
        </w:rPr>
        <w:tab/>
      </w:r>
      <w:r w:rsidR="000C1F99">
        <w:rPr>
          <w:color w:val="6F2700"/>
          <w:spacing w:val="-2"/>
        </w:rPr>
        <w:tab/>
      </w:r>
      <w:r w:rsidR="00A13ACC">
        <w:rPr>
          <w:color w:val="6F2700"/>
          <w:spacing w:val="-2"/>
        </w:rPr>
        <w:tab/>
      </w:r>
    </w:p>
    <w:p w14:paraId="0B9F8CB6" w14:textId="77777777" w:rsidR="00877BEA" w:rsidRDefault="00877BEA" w:rsidP="000C1F99">
      <w:pPr>
        <w:pStyle w:val="BodyText"/>
        <w:jc w:val="right"/>
      </w:pPr>
    </w:p>
    <w:p w14:paraId="49A132F7" w14:textId="164773AA" w:rsidR="00877BEA" w:rsidRDefault="0098657C" w:rsidP="008A0880">
      <w:pPr>
        <w:pStyle w:val="Heading3"/>
        <w:spacing w:line="249" w:lineRule="auto"/>
        <w:ind w:left="163" w:right="235"/>
      </w:pPr>
      <w:r>
        <w:t>The</w:t>
      </w:r>
      <w:r>
        <w:rPr>
          <w:spacing w:val="-4"/>
        </w:rPr>
        <w:t xml:space="preserve"> </w:t>
      </w:r>
      <w:r>
        <w:t>lender</w:t>
      </w:r>
      <w:r>
        <w:rPr>
          <w:spacing w:val="-5"/>
        </w:rPr>
        <w:t xml:space="preserve"> </w:t>
      </w:r>
      <w:r>
        <w:t>and</w:t>
      </w:r>
      <w:r>
        <w:rPr>
          <w:spacing w:val="-3"/>
        </w:rPr>
        <w:t xml:space="preserve"> </w:t>
      </w:r>
      <w:r>
        <w:t>the</w:t>
      </w:r>
      <w:r>
        <w:rPr>
          <w:spacing w:val="-4"/>
        </w:rPr>
        <w:t xml:space="preserve"> </w:t>
      </w:r>
      <w:r>
        <w:t>seller</w:t>
      </w:r>
      <w:r>
        <w:rPr>
          <w:spacing w:val="-2"/>
        </w:rPr>
        <w:t xml:space="preserve"> </w:t>
      </w:r>
      <w:r>
        <w:t>(hereinafter</w:t>
      </w:r>
      <w:r>
        <w:rPr>
          <w:spacing w:val="-2"/>
        </w:rPr>
        <w:t xml:space="preserve"> </w:t>
      </w:r>
      <w:r>
        <w:t>referred</w:t>
      </w:r>
      <w:r>
        <w:rPr>
          <w:spacing w:val="-3"/>
        </w:rPr>
        <w:t xml:space="preserve"> </w:t>
      </w:r>
      <w:r>
        <w:t>to</w:t>
      </w:r>
      <w:r>
        <w:rPr>
          <w:spacing w:val="-3"/>
        </w:rPr>
        <w:t xml:space="preserve"> </w:t>
      </w:r>
      <w:r>
        <w:t>as</w:t>
      </w:r>
      <w:r>
        <w:rPr>
          <w:spacing w:val="-2"/>
        </w:rPr>
        <w:t xml:space="preserve"> </w:t>
      </w:r>
      <w:r>
        <w:t>the</w:t>
      </w:r>
      <w:r>
        <w:rPr>
          <w:spacing w:val="-4"/>
        </w:rPr>
        <w:t xml:space="preserve"> </w:t>
      </w:r>
      <w:r>
        <w:t>‘Applicant’)</w:t>
      </w:r>
      <w:r>
        <w:rPr>
          <w:spacing w:val="-3"/>
        </w:rPr>
        <w:t xml:space="preserve"> </w:t>
      </w:r>
      <w:r>
        <w:t>wishing</w:t>
      </w:r>
      <w:r>
        <w:rPr>
          <w:spacing w:val="-3"/>
        </w:rPr>
        <w:t xml:space="preserve"> </w:t>
      </w:r>
      <w:r>
        <w:t>to</w:t>
      </w:r>
      <w:r>
        <w:rPr>
          <w:spacing w:val="-3"/>
        </w:rPr>
        <w:t xml:space="preserve"> </w:t>
      </w:r>
      <w:r>
        <w:t>obtain forfaiting</w:t>
      </w:r>
      <w:r>
        <w:rPr>
          <w:spacing w:val="-6"/>
        </w:rPr>
        <w:t xml:space="preserve"> </w:t>
      </w:r>
      <w:r>
        <w:t>from</w:t>
      </w:r>
      <w:r>
        <w:rPr>
          <w:spacing w:val="-6"/>
        </w:rPr>
        <w:t xml:space="preserve"> </w:t>
      </w:r>
      <w:r>
        <w:t>Credendo</w:t>
      </w:r>
      <w:r w:rsidR="00381989">
        <w:rPr>
          <w:rStyle w:val="FootnoteReference"/>
        </w:rPr>
        <w:footnoteReference w:id="1"/>
      </w:r>
      <w:r>
        <w:rPr>
          <w:b w:val="0"/>
        </w:rPr>
        <w:t>,</w:t>
      </w:r>
      <w:r>
        <w:rPr>
          <w:b w:val="0"/>
          <w:spacing w:val="-7"/>
        </w:rPr>
        <w:t xml:space="preserve"> </w:t>
      </w:r>
      <w:r>
        <w:t>are</w:t>
      </w:r>
      <w:r>
        <w:rPr>
          <w:spacing w:val="-5"/>
        </w:rPr>
        <w:t xml:space="preserve"> </w:t>
      </w:r>
      <w:r>
        <w:t>invited</w:t>
      </w:r>
      <w:r>
        <w:rPr>
          <w:spacing w:val="-6"/>
        </w:rPr>
        <w:t xml:space="preserve"> </w:t>
      </w:r>
      <w:r>
        <w:t>to</w:t>
      </w:r>
      <w:r>
        <w:rPr>
          <w:spacing w:val="-5"/>
        </w:rPr>
        <w:t xml:space="preserve"> </w:t>
      </w:r>
      <w:r>
        <w:t>fill</w:t>
      </w:r>
      <w:r>
        <w:rPr>
          <w:spacing w:val="-7"/>
        </w:rPr>
        <w:t xml:space="preserve"> </w:t>
      </w:r>
      <w:r>
        <w:t>in</w:t>
      </w:r>
      <w:r>
        <w:rPr>
          <w:spacing w:val="-6"/>
        </w:rPr>
        <w:t xml:space="preserve"> </w:t>
      </w:r>
      <w:r>
        <w:t>this</w:t>
      </w:r>
      <w:r>
        <w:rPr>
          <w:spacing w:val="-7"/>
        </w:rPr>
        <w:t xml:space="preserve"> </w:t>
      </w:r>
      <w:r>
        <w:t>form</w:t>
      </w:r>
      <w:r>
        <w:rPr>
          <w:spacing w:val="-6"/>
        </w:rPr>
        <w:t xml:space="preserve"> </w:t>
      </w:r>
      <w:r>
        <w:t>and</w:t>
      </w:r>
      <w:r>
        <w:rPr>
          <w:spacing w:val="-5"/>
        </w:rPr>
        <w:t xml:space="preserve"> </w:t>
      </w:r>
      <w:r>
        <w:t>the</w:t>
      </w:r>
      <w:r>
        <w:rPr>
          <w:spacing w:val="-7"/>
        </w:rPr>
        <w:t xml:space="preserve"> </w:t>
      </w:r>
      <w:r>
        <w:t>declaration</w:t>
      </w:r>
      <w:r>
        <w:rPr>
          <w:spacing w:val="-6"/>
        </w:rPr>
        <w:t xml:space="preserve"> </w:t>
      </w:r>
      <w:r>
        <w:rPr>
          <w:spacing w:val="-2"/>
        </w:rPr>
        <w:t>attached.</w:t>
      </w:r>
    </w:p>
    <w:p w14:paraId="482CFA4F" w14:textId="77777777" w:rsidR="00877BEA" w:rsidRDefault="00877BEA" w:rsidP="00D727BE">
      <w:pPr>
        <w:pStyle w:val="BodyText"/>
        <w:spacing w:before="1"/>
        <w:rPr>
          <w:b/>
        </w:rPr>
      </w:pPr>
    </w:p>
    <w:p w14:paraId="008B8B9C" w14:textId="77777777" w:rsidR="00877BEA" w:rsidRDefault="0098657C" w:rsidP="00D727BE">
      <w:pPr>
        <w:spacing w:before="1"/>
        <w:ind w:left="163"/>
        <w:rPr>
          <w:b/>
          <w:sz w:val="28"/>
        </w:rPr>
      </w:pPr>
      <w:r>
        <w:rPr>
          <w:b/>
          <w:color w:val="E2681F"/>
          <w:sz w:val="28"/>
        </w:rPr>
        <w:t>Application</w:t>
      </w:r>
      <w:r>
        <w:rPr>
          <w:b/>
          <w:color w:val="E2681F"/>
          <w:spacing w:val="-11"/>
          <w:sz w:val="28"/>
        </w:rPr>
        <w:t xml:space="preserve"> </w:t>
      </w:r>
      <w:r>
        <w:rPr>
          <w:b/>
          <w:color w:val="E2681F"/>
          <w:spacing w:val="-4"/>
          <w:sz w:val="28"/>
        </w:rPr>
        <w:t>form</w:t>
      </w:r>
    </w:p>
    <w:p w14:paraId="04778A29" w14:textId="77777777" w:rsidR="00877BEA" w:rsidRPr="00381989" w:rsidRDefault="0098657C" w:rsidP="00D727BE">
      <w:pPr>
        <w:spacing w:before="249"/>
        <w:ind w:left="163"/>
        <w:rPr>
          <w:b/>
          <w:sz w:val="20"/>
        </w:rPr>
      </w:pPr>
      <w:r w:rsidRPr="00381989">
        <w:rPr>
          <w:b/>
          <w:sz w:val="20"/>
        </w:rPr>
        <w:t>Forfaiting</w:t>
      </w:r>
      <w:r w:rsidRPr="00381989">
        <w:rPr>
          <w:b/>
          <w:spacing w:val="-6"/>
          <w:sz w:val="20"/>
        </w:rPr>
        <w:t xml:space="preserve"> </w:t>
      </w:r>
      <w:r w:rsidRPr="00381989">
        <w:rPr>
          <w:b/>
          <w:sz w:val="20"/>
        </w:rPr>
        <w:t>of</w:t>
      </w:r>
      <w:r w:rsidRPr="00381989">
        <w:rPr>
          <w:b/>
          <w:spacing w:val="-5"/>
          <w:sz w:val="20"/>
        </w:rPr>
        <w:t xml:space="preserve"> </w:t>
      </w:r>
      <w:r w:rsidRPr="00381989">
        <w:rPr>
          <w:b/>
          <w:sz w:val="20"/>
        </w:rPr>
        <w:t>a</w:t>
      </w:r>
      <w:r w:rsidRPr="00381989">
        <w:rPr>
          <w:b/>
          <w:spacing w:val="-6"/>
          <w:sz w:val="20"/>
        </w:rPr>
        <w:t xml:space="preserve"> </w:t>
      </w:r>
      <w:r w:rsidRPr="00381989">
        <w:rPr>
          <w:b/>
          <w:sz w:val="20"/>
        </w:rPr>
        <w:t>supplier</w:t>
      </w:r>
      <w:r w:rsidRPr="00381989">
        <w:rPr>
          <w:b/>
          <w:spacing w:val="-7"/>
          <w:sz w:val="20"/>
        </w:rPr>
        <w:t xml:space="preserve"> </w:t>
      </w:r>
      <w:r w:rsidRPr="00381989">
        <w:rPr>
          <w:b/>
          <w:sz w:val="20"/>
        </w:rPr>
        <w:t>credit</w:t>
      </w:r>
      <w:r w:rsidRPr="00381989">
        <w:rPr>
          <w:b/>
          <w:spacing w:val="-5"/>
          <w:sz w:val="20"/>
        </w:rPr>
        <w:t xml:space="preserve"> </w:t>
      </w:r>
      <w:r w:rsidRPr="00381989">
        <w:rPr>
          <w:b/>
          <w:sz w:val="20"/>
        </w:rPr>
        <w:t>for</w:t>
      </w:r>
      <w:r w:rsidRPr="00381989">
        <w:rPr>
          <w:b/>
          <w:spacing w:val="-7"/>
          <w:sz w:val="20"/>
        </w:rPr>
        <w:t xml:space="preserve"> </w:t>
      </w:r>
      <w:r w:rsidRPr="00381989">
        <w:rPr>
          <w:b/>
          <w:sz w:val="20"/>
        </w:rPr>
        <w:t>the</w:t>
      </w:r>
      <w:r w:rsidRPr="00381989">
        <w:rPr>
          <w:b/>
          <w:spacing w:val="-7"/>
          <w:sz w:val="20"/>
        </w:rPr>
        <w:t xml:space="preserve"> </w:t>
      </w:r>
      <w:r w:rsidRPr="00381989">
        <w:rPr>
          <w:b/>
          <w:sz w:val="20"/>
        </w:rPr>
        <w:t>exports</w:t>
      </w:r>
      <w:r w:rsidRPr="00381989">
        <w:rPr>
          <w:b/>
          <w:spacing w:val="-6"/>
          <w:sz w:val="20"/>
        </w:rPr>
        <w:t xml:space="preserve"> </w:t>
      </w:r>
      <w:r w:rsidRPr="00381989">
        <w:rPr>
          <w:b/>
          <w:sz w:val="20"/>
        </w:rPr>
        <w:t>of</w:t>
      </w:r>
      <w:r w:rsidRPr="00381989">
        <w:rPr>
          <w:b/>
          <w:spacing w:val="-5"/>
          <w:sz w:val="20"/>
        </w:rPr>
        <w:t xml:space="preserve"> </w:t>
      </w:r>
      <w:r w:rsidRPr="00381989">
        <w:rPr>
          <w:b/>
          <w:sz w:val="20"/>
        </w:rPr>
        <w:t>capital</w:t>
      </w:r>
      <w:r w:rsidRPr="00381989">
        <w:rPr>
          <w:b/>
          <w:spacing w:val="-6"/>
          <w:sz w:val="20"/>
        </w:rPr>
        <w:t xml:space="preserve"> </w:t>
      </w:r>
      <w:r w:rsidRPr="00381989">
        <w:rPr>
          <w:b/>
          <w:spacing w:val="-2"/>
          <w:sz w:val="20"/>
        </w:rPr>
        <w:t>goods</w:t>
      </w:r>
    </w:p>
    <w:p w14:paraId="78FBF9FE" w14:textId="77777777" w:rsidR="00877BEA" w:rsidRDefault="00877BEA" w:rsidP="00D727BE">
      <w:pPr>
        <w:pStyle w:val="BodyText"/>
        <w:rPr>
          <w:b/>
          <w:sz w:val="21"/>
        </w:rPr>
      </w:pPr>
    </w:p>
    <w:p w14:paraId="75B28C53" w14:textId="77777777" w:rsidR="00877BEA" w:rsidRDefault="0098657C" w:rsidP="00D727BE">
      <w:pPr>
        <w:pStyle w:val="Heading2"/>
        <w:numPr>
          <w:ilvl w:val="0"/>
          <w:numId w:val="3"/>
        </w:numPr>
        <w:tabs>
          <w:tab w:val="left" w:pos="524"/>
        </w:tabs>
        <w:ind w:hanging="361"/>
      </w:pPr>
      <w:r>
        <w:rPr>
          <w:color w:val="E2681F"/>
        </w:rPr>
        <w:t>General</w:t>
      </w:r>
      <w:r>
        <w:rPr>
          <w:color w:val="E2681F"/>
          <w:spacing w:val="-3"/>
        </w:rPr>
        <w:t xml:space="preserve"> </w:t>
      </w:r>
      <w:r>
        <w:rPr>
          <w:color w:val="E2681F"/>
        </w:rPr>
        <w:t>information</w:t>
      </w:r>
      <w:r>
        <w:rPr>
          <w:color w:val="E2681F"/>
          <w:spacing w:val="-5"/>
        </w:rPr>
        <w:t xml:space="preserve"> </w:t>
      </w:r>
      <w:r>
        <w:rPr>
          <w:color w:val="E2681F"/>
        </w:rPr>
        <w:t>about</w:t>
      </w:r>
      <w:r>
        <w:rPr>
          <w:color w:val="E2681F"/>
          <w:spacing w:val="-4"/>
        </w:rPr>
        <w:t xml:space="preserve"> </w:t>
      </w:r>
      <w:r>
        <w:rPr>
          <w:color w:val="E2681F"/>
        </w:rPr>
        <w:t>the</w:t>
      </w:r>
      <w:r>
        <w:rPr>
          <w:color w:val="E2681F"/>
          <w:spacing w:val="-2"/>
        </w:rPr>
        <w:t xml:space="preserve"> transaction</w:t>
      </w:r>
    </w:p>
    <w:p w14:paraId="5DBE4144" w14:textId="77777777" w:rsidR="00877BEA" w:rsidRDefault="00877BEA" w:rsidP="00D727BE">
      <w:pPr>
        <w:pStyle w:val="BodyText"/>
        <w:spacing w:before="9"/>
        <w:rPr>
          <w:b/>
        </w:rPr>
      </w:pPr>
    </w:p>
    <w:p w14:paraId="66DAA3F2" w14:textId="77777777" w:rsidR="00877BEA" w:rsidRDefault="0098657C" w:rsidP="00D727BE">
      <w:pPr>
        <w:pStyle w:val="Heading3"/>
        <w:numPr>
          <w:ilvl w:val="1"/>
          <w:numId w:val="3"/>
        </w:numPr>
        <w:tabs>
          <w:tab w:val="left" w:pos="560"/>
        </w:tabs>
        <w:ind w:hanging="397"/>
      </w:pPr>
      <w:r>
        <w:t>Information</w:t>
      </w:r>
      <w:r>
        <w:rPr>
          <w:spacing w:val="-7"/>
        </w:rPr>
        <w:t xml:space="preserve"> </w:t>
      </w:r>
      <w:r>
        <w:t>relating</w:t>
      </w:r>
      <w:r>
        <w:rPr>
          <w:spacing w:val="-7"/>
        </w:rPr>
        <w:t xml:space="preserve"> </w:t>
      </w:r>
      <w:r>
        <w:t>to</w:t>
      </w:r>
      <w:r>
        <w:rPr>
          <w:spacing w:val="-6"/>
        </w:rPr>
        <w:t xml:space="preserve"> </w:t>
      </w:r>
      <w:r>
        <w:t>the</w:t>
      </w:r>
      <w:r>
        <w:rPr>
          <w:spacing w:val="-7"/>
        </w:rPr>
        <w:t xml:space="preserve"> </w:t>
      </w:r>
      <w:r>
        <w:t>parties</w:t>
      </w:r>
      <w:r>
        <w:rPr>
          <w:spacing w:val="-8"/>
        </w:rPr>
        <w:t xml:space="preserve"> </w:t>
      </w:r>
      <w:r>
        <w:t>to</w:t>
      </w:r>
      <w:r>
        <w:rPr>
          <w:spacing w:val="-6"/>
        </w:rPr>
        <w:t xml:space="preserve"> </w:t>
      </w:r>
      <w:r>
        <w:t>the</w:t>
      </w:r>
      <w:r>
        <w:rPr>
          <w:spacing w:val="-8"/>
        </w:rPr>
        <w:t xml:space="preserve"> </w:t>
      </w:r>
      <w:r>
        <w:t>commercial</w:t>
      </w:r>
      <w:r>
        <w:rPr>
          <w:spacing w:val="-7"/>
        </w:rPr>
        <w:t xml:space="preserve"> </w:t>
      </w:r>
      <w:r>
        <w:rPr>
          <w:spacing w:val="-2"/>
        </w:rPr>
        <w:t>contract</w:t>
      </w:r>
    </w:p>
    <w:p w14:paraId="6CD05760" w14:textId="556D5A48" w:rsidR="00877BEA" w:rsidRDefault="00877BEA" w:rsidP="00D727BE">
      <w:pPr>
        <w:pStyle w:val="BodyText"/>
        <w:spacing w:before="11"/>
        <w:rPr>
          <w:b/>
        </w:rPr>
      </w:pPr>
    </w:p>
    <w:tbl>
      <w:tblPr>
        <w:tblW w:w="9427" w:type="dxa"/>
        <w:tblInd w:w="-142" w:type="dxa"/>
        <w:tblCellMar>
          <w:left w:w="0" w:type="dxa"/>
          <w:right w:w="0" w:type="dxa"/>
        </w:tblCellMar>
        <w:tblLook w:val="01E0" w:firstRow="1" w:lastRow="1" w:firstColumn="1" w:lastColumn="1" w:noHBand="0" w:noVBand="0"/>
      </w:tblPr>
      <w:tblGrid>
        <w:gridCol w:w="317"/>
        <w:gridCol w:w="4657"/>
        <w:gridCol w:w="4453"/>
      </w:tblGrid>
      <w:tr w:rsidR="0027321E" w:rsidRPr="000F74F8" w14:paraId="7A3A724D" w14:textId="77777777" w:rsidTr="00945C64">
        <w:trPr>
          <w:trHeight w:val="358"/>
        </w:trPr>
        <w:tc>
          <w:tcPr>
            <w:tcW w:w="317" w:type="dxa"/>
            <w:shd w:val="clear" w:color="auto" w:fill="auto"/>
          </w:tcPr>
          <w:p w14:paraId="7CE793CA" w14:textId="77777777" w:rsidR="0027321E" w:rsidRPr="000F74F8" w:rsidRDefault="0027321E" w:rsidP="00954A44">
            <w:pPr>
              <w:pStyle w:val="BulletLvl1"/>
              <w:numPr>
                <w:ilvl w:val="0"/>
                <w:numId w:val="0"/>
              </w:numPr>
              <w:rPr>
                <w:rFonts w:cs="Arial"/>
                <w:szCs w:val="20"/>
              </w:rPr>
            </w:pPr>
          </w:p>
        </w:tc>
        <w:tc>
          <w:tcPr>
            <w:tcW w:w="4657" w:type="dxa"/>
            <w:shd w:val="clear" w:color="auto" w:fill="auto"/>
          </w:tcPr>
          <w:p w14:paraId="5B1DB653" w14:textId="10F1B885" w:rsidR="0027321E" w:rsidRPr="0027321E" w:rsidRDefault="0027321E" w:rsidP="0027321E">
            <w:pPr>
              <w:pStyle w:val="Bulletlevel1"/>
              <w:numPr>
                <w:ilvl w:val="0"/>
                <w:numId w:val="12"/>
              </w:numPr>
              <w:rPr>
                <w:color w:val="EA5229"/>
              </w:rPr>
            </w:pPr>
            <w:r>
              <w:t>Lender</w:t>
            </w:r>
          </w:p>
        </w:tc>
        <w:tc>
          <w:tcPr>
            <w:tcW w:w="4453" w:type="dxa"/>
            <w:shd w:val="clear" w:color="auto" w:fill="auto"/>
          </w:tcPr>
          <w:p w14:paraId="1DE8776E" w14:textId="77777777" w:rsidR="0027321E" w:rsidRPr="000F74F8" w:rsidRDefault="0027321E" w:rsidP="00954A44">
            <w:pPr>
              <w:pStyle w:val="Bodytext0"/>
              <w:rPr>
                <w:rFonts w:cs="Arial"/>
                <w:szCs w:val="20"/>
              </w:rPr>
            </w:pPr>
          </w:p>
        </w:tc>
      </w:tr>
      <w:tr w:rsidR="0027321E" w:rsidRPr="000F74F8" w14:paraId="171703C6" w14:textId="77777777" w:rsidTr="00945C64">
        <w:tc>
          <w:tcPr>
            <w:tcW w:w="317" w:type="dxa"/>
            <w:shd w:val="clear" w:color="auto" w:fill="auto"/>
          </w:tcPr>
          <w:p w14:paraId="2F3FEEC8" w14:textId="77777777" w:rsidR="0027321E" w:rsidRPr="000F74F8" w:rsidRDefault="0027321E" w:rsidP="00954A44">
            <w:pPr>
              <w:pStyle w:val="Bodytext0"/>
              <w:rPr>
                <w:rFonts w:cs="Arial"/>
                <w:color w:val="1F497D" w:themeColor="text2"/>
                <w:szCs w:val="20"/>
              </w:rPr>
            </w:pPr>
          </w:p>
        </w:tc>
        <w:tc>
          <w:tcPr>
            <w:tcW w:w="4657" w:type="dxa"/>
            <w:shd w:val="clear" w:color="auto" w:fill="auto"/>
          </w:tcPr>
          <w:p w14:paraId="42B83D68" w14:textId="20DFFBCC" w:rsidR="0027321E" w:rsidRPr="000F74F8" w:rsidRDefault="0027321E" w:rsidP="00945C64">
            <w:pPr>
              <w:pStyle w:val="Bulletlevel2"/>
              <w:numPr>
                <w:ilvl w:val="1"/>
                <w:numId w:val="12"/>
              </w:numPr>
              <w:rPr>
                <w:rFonts w:cs="Arial"/>
                <w:szCs w:val="20"/>
              </w:rPr>
            </w:pPr>
            <w:r>
              <w:t>Name</w:t>
            </w:r>
            <w:r>
              <w:rPr>
                <w:spacing w:val="-5"/>
              </w:rPr>
              <w:t xml:space="preserve"> </w:t>
            </w:r>
            <w:r>
              <w:t>and</w:t>
            </w:r>
            <w:r>
              <w:rPr>
                <w:spacing w:val="-5"/>
              </w:rPr>
              <w:t xml:space="preserve"> </w:t>
            </w:r>
            <w:r>
              <w:t>legal</w:t>
            </w:r>
            <w:r>
              <w:rPr>
                <w:spacing w:val="-6"/>
              </w:rPr>
              <w:t xml:space="preserve"> </w:t>
            </w:r>
            <w:r>
              <w:t>form of</w:t>
            </w:r>
            <w:r>
              <w:rPr>
                <w:spacing w:val="-3"/>
              </w:rPr>
              <w:t xml:space="preserve"> </w:t>
            </w:r>
            <w:r>
              <w:t>the</w:t>
            </w:r>
            <w:r>
              <w:rPr>
                <w:spacing w:val="-5"/>
              </w:rPr>
              <w:t xml:space="preserve"> </w:t>
            </w:r>
            <w:r>
              <w:rPr>
                <w:spacing w:val="-2"/>
              </w:rPr>
              <w:t>lender:</w:t>
            </w:r>
          </w:p>
        </w:tc>
        <w:tc>
          <w:tcPr>
            <w:tcW w:w="4453" w:type="dxa"/>
            <w:shd w:val="clear" w:color="auto" w:fill="auto"/>
          </w:tcPr>
          <w:p w14:paraId="311894F3" w14:textId="6A0EB6E1" w:rsidR="00954A44" w:rsidRPr="000F74F8" w:rsidRDefault="0027321E" w:rsidP="00945C64">
            <w:pPr>
              <w:pStyle w:val="Bodytext0"/>
              <w:rPr>
                <w:rFonts w:cs="Arial"/>
                <w:szCs w:val="20"/>
              </w:rPr>
            </w:pPr>
            <w:r w:rsidRPr="000F74F8">
              <w:rPr>
                <w:rFonts w:cs="Arial"/>
                <w:szCs w:val="20"/>
              </w:rPr>
              <w:fldChar w:fldCharType="begin">
                <w:ffData>
                  <w:name w:val="Text1"/>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945C64" w:rsidRPr="000F74F8" w14:paraId="1B1D9B6A" w14:textId="77777777" w:rsidTr="00945C64">
        <w:tc>
          <w:tcPr>
            <w:tcW w:w="317" w:type="dxa"/>
            <w:shd w:val="clear" w:color="auto" w:fill="auto"/>
          </w:tcPr>
          <w:p w14:paraId="26A39410" w14:textId="77777777" w:rsidR="00945C64" w:rsidRPr="000F74F8" w:rsidRDefault="00945C64" w:rsidP="00954A44">
            <w:pPr>
              <w:pStyle w:val="Bodytext0"/>
              <w:rPr>
                <w:rFonts w:cs="Arial"/>
                <w:color w:val="1F497D" w:themeColor="text2"/>
                <w:szCs w:val="20"/>
              </w:rPr>
            </w:pPr>
          </w:p>
        </w:tc>
        <w:tc>
          <w:tcPr>
            <w:tcW w:w="4657" w:type="dxa"/>
            <w:shd w:val="clear" w:color="auto" w:fill="auto"/>
          </w:tcPr>
          <w:p w14:paraId="6C73E335" w14:textId="3F56F6F3" w:rsidR="00945C64" w:rsidRDefault="00945C64" w:rsidP="00945C64">
            <w:pPr>
              <w:pStyle w:val="Bulletlevel2"/>
              <w:numPr>
                <w:ilvl w:val="0"/>
                <w:numId w:val="0"/>
              </w:numPr>
              <w:ind w:left="730" w:hanging="284"/>
              <w:rPr>
                <w:rFonts w:cs="Arial"/>
                <w:szCs w:val="20"/>
              </w:rPr>
            </w:pPr>
            <w:r>
              <w:t xml:space="preserve">  If</w:t>
            </w:r>
            <w:r>
              <w:rPr>
                <w:spacing w:val="-5"/>
              </w:rPr>
              <w:t xml:space="preserve"> </w:t>
            </w:r>
            <w:r>
              <w:t>the</w:t>
            </w:r>
            <w:r>
              <w:rPr>
                <w:spacing w:val="-5"/>
              </w:rPr>
              <w:t xml:space="preserve"> </w:t>
            </w:r>
            <w:r>
              <w:t>lender</w:t>
            </w:r>
            <w:r>
              <w:rPr>
                <w:spacing w:val="-4"/>
              </w:rPr>
              <w:t xml:space="preserve"> </w:t>
            </w:r>
            <w:r>
              <w:t>is</w:t>
            </w:r>
            <w:r>
              <w:rPr>
                <w:spacing w:val="-5"/>
              </w:rPr>
              <w:t xml:space="preserve"> </w:t>
            </w:r>
            <w:r>
              <w:t>not</w:t>
            </w:r>
            <w:r>
              <w:rPr>
                <w:spacing w:val="-1"/>
              </w:rPr>
              <w:t xml:space="preserve"> </w:t>
            </w:r>
            <w:r>
              <w:t>yet</w:t>
            </w:r>
            <w:r>
              <w:rPr>
                <w:spacing w:val="-6"/>
              </w:rPr>
              <w:t xml:space="preserve"> </w:t>
            </w:r>
            <w:r>
              <w:t>a</w:t>
            </w:r>
            <w:r>
              <w:rPr>
                <w:spacing w:val="-4"/>
              </w:rPr>
              <w:t xml:space="preserve"> </w:t>
            </w:r>
            <w:r>
              <w:t>Credendo</w:t>
            </w:r>
            <w:r>
              <w:rPr>
                <w:spacing w:val="-6"/>
              </w:rPr>
              <w:t xml:space="preserve"> </w:t>
            </w:r>
            <w:r>
              <w:rPr>
                <w:spacing w:val="-2"/>
              </w:rPr>
              <w:t>client:</w:t>
            </w:r>
          </w:p>
        </w:tc>
        <w:tc>
          <w:tcPr>
            <w:tcW w:w="4453" w:type="dxa"/>
            <w:shd w:val="clear" w:color="auto" w:fill="auto"/>
          </w:tcPr>
          <w:p w14:paraId="34E04757" w14:textId="7129885D" w:rsidR="00945C64" w:rsidRPr="000F74F8" w:rsidRDefault="00945C64" w:rsidP="00954A44">
            <w:pPr>
              <w:pStyle w:val="Bodytext0"/>
              <w:rPr>
                <w:rFonts w:cs="Arial"/>
                <w:szCs w:val="20"/>
              </w:rPr>
            </w:pPr>
            <w:r w:rsidRPr="000F74F8">
              <w:rPr>
                <w:rFonts w:cs="Arial"/>
                <w:szCs w:val="20"/>
              </w:rPr>
              <w:fldChar w:fldCharType="begin">
                <w:ffData>
                  <w:name w:val="Text1"/>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27321E" w:rsidRPr="000F74F8" w14:paraId="20B535CA" w14:textId="77777777" w:rsidTr="00945C64">
        <w:tc>
          <w:tcPr>
            <w:tcW w:w="317" w:type="dxa"/>
            <w:shd w:val="clear" w:color="auto" w:fill="auto"/>
          </w:tcPr>
          <w:p w14:paraId="68F88012" w14:textId="77777777" w:rsidR="0027321E" w:rsidRPr="000F74F8" w:rsidRDefault="0027321E" w:rsidP="00954A44">
            <w:pPr>
              <w:pStyle w:val="Bodytext0"/>
              <w:rPr>
                <w:rFonts w:cs="Arial"/>
                <w:color w:val="1F497D" w:themeColor="text2"/>
                <w:szCs w:val="20"/>
              </w:rPr>
            </w:pPr>
          </w:p>
        </w:tc>
        <w:tc>
          <w:tcPr>
            <w:tcW w:w="4657" w:type="dxa"/>
            <w:shd w:val="clear" w:color="auto" w:fill="auto"/>
          </w:tcPr>
          <w:p w14:paraId="205614C6" w14:textId="7BE05D36" w:rsidR="0027321E" w:rsidRPr="000F74F8" w:rsidRDefault="00954A44" w:rsidP="0027321E">
            <w:pPr>
              <w:pStyle w:val="Bulletlevel2"/>
              <w:numPr>
                <w:ilvl w:val="1"/>
                <w:numId w:val="12"/>
              </w:numPr>
              <w:rPr>
                <w:rFonts w:cs="Arial"/>
                <w:szCs w:val="20"/>
              </w:rPr>
            </w:pPr>
            <w:r>
              <w:rPr>
                <w:rFonts w:cs="Arial"/>
                <w:szCs w:val="20"/>
              </w:rPr>
              <w:t>A</w:t>
            </w:r>
            <w:r w:rsidR="0027321E">
              <w:rPr>
                <w:rFonts w:cs="Arial"/>
                <w:szCs w:val="20"/>
              </w:rPr>
              <w:t>ddress</w:t>
            </w:r>
            <w:r w:rsidR="00A4480E">
              <w:rPr>
                <w:rFonts w:cs="Arial"/>
                <w:szCs w:val="20"/>
              </w:rPr>
              <w:t>:</w:t>
            </w:r>
          </w:p>
        </w:tc>
        <w:tc>
          <w:tcPr>
            <w:tcW w:w="4453" w:type="dxa"/>
            <w:shd w:val="clear" w:color="auto" w:fill="auto"/>
          </w:tcPr>
          <w:p w14:paraId="2167A86E" w14:textId="77777777" w:rsidR="0027321E" w:rsidRPr="000F74F8" w:rsidRDefault="0027321E" w:rsidP="00954A44">
            <w:pPr>
              <w:pStyle w:val="Bodytext0"/>
              <w:rPr>
                <w:rFonts w:cs="Arial"/>
                <w:szCs w:val="20"/>
              </w:rPr>
            </w:pPr>
            <w:r w:rsidRPr="000F74F8">
              <w:rPr>
                <w:rFonts w:cs="Arial"/>
                <w:szCs w:val="20"/>
              </w:rPr>
              <w:fldChar w:fldCharType="begin">
                <w:ffData>
                  <w:name w:val="Text2"/>
                  <w:enabled/>
                  <w:calcOnExit w:val="0"/>
                  <w:textInput/>
                </w:ffData>
              </w:fldChar>
            </w:r>
            <w:bookmarkStart w:id="0" w:name="Text2"/>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0"/>
          </w:p>
        </w:tc>
      </w:tr>
      <w:tr w:rsidR="0027321E" w:rsidRPr="000F74F8" w14:paraId="51C21F04" w14:textId="77777777" w:rsidTr="00945C64">
        <w:tc>
          <w:tcPr>
            <w:tcW w:w="317" w:type="dxa"/>
            <w:shd w:val="clear" w:color="auto" w:fill="auto"/>
          </w:tcPr>
          <w:p w14:paraId="62DD5834" w14:textId="77777777" w:rsidR="0027321E" w:rsidRPr="000F74F8" w:rsidRDefault="0027321E" w:rsidP="00954A44">
            <w:pPr>
              <w:pStyle w:val="Bodytext0"/>
              <w:rPr>
                <w:rFonts w:cs="Arial"/>
                <w:color w:val="1F497D" w:themeColor="text2"/>
                <w:szCs w:val="20"/>
              </w:rPr>
            </w:pPr>
          </w:p>
        </w:tc>
        <w:tc>
          <w:tcPr>
            <w:tcW w:w="4657" w:type="dxa"/>
            <w:shd w:val="clear" w:color="auto" w:fill="auto"/>
          </w:tcPr>
          <w:p w14:paraId="608DAA37" w14:textId="3C9DF924" w:rsidR="0027321E" w:rsidRPr="00087700" w:rsidRDefault="00954A44" w:rsidP="0027321E">
            <w:pPr>
              <w:pStyle w:val="Bulletlevel2"/>
              <w:numPr>
                <w:ilvl w:val="1"/>
                <w:numId w:val="12"/>
              </w:numPr>
              <w:rPr>
                <w:rFonts w:cs="Arial"/>
                <w:szCs w:val="20"/>
              </w:rPr>
            </w:pPr>
            <w:r>
              <w:t>Company</w:t>
            </w:r>
            <w:r>
              <w:rPr>
                <w:spacing w:val="-13"/>
              </w:rPr>
              <w:t xml:space="preserve"> </w:t>
            </w:r>
            <w:r>
              <w:t>registration</w:t>
            </w:r>
            <w:r>
              <w:rPr>
                <w:spacing w:val="-9"/>
              </w:rPr>
              <w:t xml:space="preserve"> </w:t>
            </w:r>
            <w:r>
              <w:rPr>
                <w:spacing w:val="-2"/>
              </w:rPr>
              <w:t>number:</w:t>
            </w:r>
          </w:p>
        </w:tc>
        <w:tc>
          <w:tcPr>
            <w:tcW w:w="4453" w:type="dxa"/>
            <w:shd w:val="clear" w:color="auto" w:fill="auto"/>
          </w:tcPr>
          <w:p w14:paraId="35C7EC54" w14:textId="77777777" w:rsidR="0027321E" w:rsidRPr="000F74F8" w:rsidRDefault="0027321E" w:rsidP="00954A44">
            <w:pPr>
              <w:pStyle w:val="Bodytext0"/>
              <w:rPr>
                <w:rFonts w:cs="Arial"/>
                <w:szCs w:val="20"/>
              </w:rPr>
            </w:pPr>
            <w:r w:rsidRPr="000F74F8">
              <w:rPr>
                <w:rFonts w:cs="Arial"/>
                <w:szCs w:val="20"/>
              </w:rPr>
              <w:fldChar w:fldCharType="begin">
                <w:ffData>
                  <w:name w:val="Text3"/>
                  <w:enabled/>
                  <w:calcOnExit w:val="0"/>
                  <w:textInput/>
                </w:ffData>
              </w:fldChar>
            </w:r>
            <w:bookmarkStart w:id="1" w:name="Text3"/>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1"/>
          </w:p>
        </w:tc>
      </w:tr>
      <w:tr w:rsidR="0027321E" w:rsidRPr="000F74F8" w14:paraId="24BD6250" w14:textId="77777777" w:rsidTr="00945C64">
        <w:tc>
          <w:tcPr>
            <w:tcW w:w="317" w:type="dxa"/>
            <w:shd w:val="clear" w:color="auto" w:fill="auto"/>
          </w:tcPr>
          <w:p w14:paraId="1F2CC7C1" w14:textId="77777777" w:rsidR="0027321E" w:rsidRPr="000F74F8" w:rsidRDefault="0027321E" w:rsidP="00954A44">
            <w:pPr>
              <w:pStyle w:val="Bodytext0"/>
              <w:rPr>
                <w:rFonts w:cs="Arial"/>
                <w:color w:val="1F497D" w:themeColor="text2"/>
                <w:szCs w:val="20"/>
              </w:rPr>
            </w:pPr>
          </w:p>
        </w:tc>
        <w:tc>
          <w:tcPr>
            <w:tcW w:w="4657" w:type="dxa"/>
            <w:shd w:val="clear" w:color="auto" w:fill="auto"/>
          </w:tcPr>
          <w:p w14:paraId="13F7EECA" w14:textId="615A9D9E" w:rsidR="0027321E" w:rsidRPr="000F74F8" w:rsidRDefault="00954A44" w:rsidP="0027321E">
            <w:pPr>
              <w:pStyle w:val="Bulletlevel2"/>
              <w:numPr>
                <w:ilvl w:val="1"/>
                <w:numId w:val="12"/>
              </w:numPr>
              <w:rPr>
                <w:rFonts w:cs="Arial"/>
                <w:szCs w:val="20"/>
              </w:rPr>
            </w:pPr>
            <w:r>
              <w:rPr>
                <w:spacing w:val="-2"/>
              </w:rPr>
              <w:t>Sector</w:t>
            </w:r>
            <w:r w:rsidR="00A4480E">
              <w:rPr>
                <w:spacing w:val="-2"/>
              </w:rPr>
              <w:t>:</w:t>
            </w:r>
          </w:p>
        </w:tc>
        <w:tc>
          <w:tcPr>
            <w:tcW w:w="4453" w:type="dxa"/>
            <w:shd w:val="clear" w:color="auto" w:fill="auto"/>
          </w:tcPr>
          <w:p w14:paraId="29906D49" w14:textId="77777777" w:rsidR="0027321E" w:rsidRPr="000F74F8" w:rsidRDefault="0027321E" w:rsidP="00954A44">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27321E" w:rsidRPr="000F74F8" w14:paraId="2EA0A9A5" w14:textId="77777777" w:rsidTr="00945C64">
        <w:tc>
          <w:tcPr>
            <w:tcW w:w="317" w:type="dxa"/>
            <w:shd w:val="clear" w:color="auto" w:fill="auto"/>
          </w:tcPr>
          <w:p w14:paraId="107153E8" w14:textId="77777777" w:rsidR="0027321E" w:rsidRPr="000F74F8" w:rsidRDefault="0027321E" w:rsidP="00954A44">
            <w:pPr>
              <w:pStyle w:val="Bodytext0"/>
              <w:rPr>
                <w:rFonts w:cs="Arial"/>
                <w:color w:val="1F497D" w:themeColor="text2"/>
                <w:szCs w:val="20"/>
              </w:rPr>
            </w:pPr>
          </w:p>
        </w:tc>
        <w:tc>
          <w:tcPr>
            <w:tcW w:w="4657" w:type="dxa"/>
            <w:shd w:val="clear" w:color="auto" w:fill="auto"/>
          </w:tcPr>
          <w:p w14:paraId="66ACB1A3" w14:textId="09E9F0F6" w:rsidR="0027321E" w:rsidRPr="00A4480E" w:rsidRDefault="00A4480E" w:rsidP="00A4480E">
            <w:pPr>
              <w:pStyle w:val="Bulletlevel2"/>
              <w:numPr>
                <w:ilvl w:val="1"/>
                <w:numId w:val="12"/>
              </w:numPr>
              <w:tabs>
                <w:tab w:val="left" w:pos="730"/>
              </w:tabs>
              <w:spacing w:before="1"/>
            </w:pPr>
            <w:r w:rsidRPr="00A4480E">
              <w:rPr>
                <w:spacing w:val="-2"/>
              </w:rPr>
              <w:t>Website:</w:t>
            </w:r>
          </w:p>
        </w:tc>
        <w:tc>
          <w:tcPr>
            <w:tcW w:w="4453" w:type="dxa"/>
            <w:shd w:val="clear" w:color="auto" w:fill="auto"/>
          </w:tcPr>
          <w:p w14:paraId="0A27A990" w14:textId="77777777" w:rsidR="0027321E" w:rsidRPr="000F74F8" w:rsidRDefault="0027321E" w:rsidP="00954A44">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27321E" w:rsidRPr="000F74F8" w14:paraId="2EE3501E" w14:textId="77777777" w:rsidTr="00945C64">
        <w:tc>
          <w:tcPr>
            <w:tcW w:w="317" w:type="dxa"/>
            <w:shd w:val="clear" w:color="auto" w:fill="auto"/>
          </w:tcPr>
          <w:p w14:paraId="6498D87C" w14:textId="77777777" w:rsidR="0027321E" w:rsidRPr="000F74F8" w:rsidRDefault="0027321E" w:rsidP="00954A44">
            <w:pPr>
              <w:pStyle w:val="Bodytext0"/>
              <w:rPr>
                <w:rFonts w:cs="Arial"/>
                <w:color w:val="1F497D" w:themeColor="text2"/>
                <w:szCs w:val="20"/>
              </w:rPr>
            </w:pPr>
          </w:p>
        </w:tc>
        <w:tc>
          <w:tcPr>
            <w:tcW w:w="4657" w:type="dxa"/>
            <w:shd w:val="clear" w:color="auto" w:fill="auto"/>
          </w:tcPr>
          <w:p w14:paraId="56B5FA11" w14:textId="2CCE63D4" w:rsidR="0027321E" w:rsidRPr="000F74F8" w:rsidRDefault="00A4480E" w:rsidP="0027321E">
            <w:pPr>
              <w:pStyle w:val="Bulletlevel2"/>
              <w:numPr>
                <w:ilvl w:val="1"/>
                <w:numId w:val="12"/>
              </w:numPr>
              <w:rPr>
                <w:rFonts w:cs="Arial"/>
                <w:szCs w:val="20"/>
              </w:rPr>
            </w:pPr>
            <w:r>
              <w:t>Contact</w:t>
            </w:r>
            <w:r w:rsidRPr="00A4480E">
              <w:rPr>
                <w:spacing w:val="-9"/>
              </w:rPr>
              <w:t xml:space="preserve"> </w:t>
            </w:r>
            <w:r w:rsidRPr="00A4480E">
              <w:rPr>
                <w:spacing w:val="-2"/>
              </w:rPr>
              <w:t>person:</w:t>
            </w:r>
          </w:p>
        </w:tc>
        <w:tc>
          <w:tcPr>
            <w:tcW w:w="4453" w:type="dxa"/>
            <w:shd w:val="clear" w:color="auto" w:fill="auto"/>
          </w:tcPr>
          <w:p w14:paraId="1E474308" w14:textId="77777777" w:rsidR="0027321E" w:rsidRPr="000F74F8" w:rsidRDefault="0027321E" w:rsidP="00954A44">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27321E" w:rsidRPr="000F74F8" w14:paraId="5BDE2BF4" w14:textId="77777777" w:rsidTr="00945C64">
        <w:tc>
          <w:tcPr>
            <w:tcW w:w="317" w:type="dxa"/>
            <w:shd w:val="clear" w:color="auto" w:fill="auto"/>
          </w:tcPr>
          <w:p w14:paraId="618549F1" w14:textId="77777777" w:rsidR="0027321E" w:rsidRPr="000F74F8" w:rsidRDefault="0027321E" w:rsidP="00954A44">
            <w:pPr>
              <w:pStyle w:val="Bodytext0"/>
              <w:rPr>
                <w:rFonts w:cs="Arial"/>
                <w:color w:val="1F497D" w:themeColor="text2"/>
                <w:szCs w:val="20"/>
              </w:rPr>
            </w:pPr>
          </w:p>
        </w:tc>
        <w:tc>
          <w:tcPr>
            <w:tcW w:w="4657" w:type="dxa"/>
            <w:shd w:val="clear" w:color="auto" w:fill="auto"/>
          </w:tcPr>
          <w:p w14:paraId="5172817C" w14:textId="4149836B" w:rsidR="0027321E" w:rsidRPr="000F74F8" w:rsidRDefault="00A4480E" w:rsidP="0027321E">
            <w:pPr>
              <w:pStyle w:val="Bulletlevel2"/>
              <w:numPr>
                <w:ilvl w:val="1"/>
                <w:numId w:val="12"/>
              </w:numPr>
              <w:rPr>
                <w:rFonts w:cs="Arial"/>
                <w:szCs w:val="20"/>
              </w:rPr>
            </w:pPr>
            <w:r>
              <w:rPr>
                <w:spacing w:val="-2"/>
              </w:rPr>
              <w:t>Telephone:</w:t>
            </w:r>
          </w:p>
        </w:tc>
        <w:tc>
          <w:tcPr>
            <w:tcW w:w="4453" w:type="dxa"/>
            <w:shd w:val="clear" w:color="auto" w:fill="auto"/>
          </w:tcPr>
          <w:p w14:paraId="30DE5135" w14:textId="77777777" w:rsidR="0027321E" w:rsidRPr="000F74F8" w:rsidRDefault="0027321E" w:rsidP="00954A44">
            <w:pPr>
              <w:pStyle w:val="Bodytext0"/>
              <w:rPr>
                <w:rFonts w:cs="Arial"/>
                <w:szCs w:val="20"/>
              </w:rPr>
            </w:pPr>
            <w:r w:rsidRPr="000F74F8">
              <w:rPr>
                <w:rFonts w:cs="Arial"/>
                <w:szCs w:val="20"/>
              </w:rPr>
              <w:fldChar w:fldCharType="begin">
                <w:ffData>
                  <w:name w:val="Text4"/>
                  <w:enabled/>
                  <w:calcOnExit w:val="0"/>
                  <w:textInput/>
                </w:ffData>
              </w:fldChar>
            </w:r>
            <w:bookmarkStart w:id="2" w:name="Text4"/>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2"/>
          </w:p>
        </w:tc>
      </w:tr>
      <w:tr w:rsidR="0027321E" w:rsidRPr="000F74F8" w14:paraId="268C5863" w14:textId="77777777" w:rsidTr="00945C64">
        <w:tc>
          <w:tcPr>
            <w:tcW w:w="317" w:type="dxa"/>
            <w:shd w:val="clear" w:color="auto" w:fill="auto"/>
          </w:tcPr>
          <w:p w14:paraId="75491757" w14:textId="77777777" w:rsidR="0027321E" w:rsidRPr="000F74F8" w:rsidRDefault="0027321E" w:rsidP="00954A44">
            <w:pPr>
              <w:pStyle w:val="Bodytext0"/>
              <w:rPr>
                <w:rFonts w:cs="Arial"/>
                <w:color w:val="1F497D" w:themeColor="text2"/>
                <w:szCs w:val="20"/>
              </w:rPr>
            </w:pPr>
          </w:p>
        </w:tc>
        <w:tc>
          <w:tcPr>
            <w:tcW w:w="4657" w:type="dxa"/>
            <w:shd w:val="clear" w:color="auto" w:fill="auto"/>
          </w:tcPr>
          <w:p w14:paraId="10114D6F" w14:textId="77777777" w:rsidR="0027321E" w:rsidRPr="005251C3" w:rsidRDefault="0027321E" w:rsidP="0027321E">
            <w:pPr>
              <w:pStyle w:val="Bulletlevel2"/>
              <w:numPr>
                <w:ilvl w:val="1"/>
                <w:numId w:val="12"/>
              </w:numPr>
              <w:rPr>
                <w:rFonts w:cs="Arial"/>
                <w:szCs w:val="20"/>
              </w:rPr>
            </w:pPr>
            <w:r w:rsidRPr="000F74F8">
              <w:rPr>
                <w:rFonts w:cs="Arial"/>
                <w:szCs w:val="20"/>
              </w:rPr>
              <w:t>Date of establishment</w:t>
            </w:r>
            <w:r w:rsidRPr="005251C3">
              <w:rPr>
                <w:rFonts w:cs="Arial"/>
                <w:szCs w:val="20"/>
              </w:rPr>
              <w:t xml:space="preserve"> </w:t>
            </w:r>
          </w:p>
        </w:tc>
        <w:tc>
          <w:tcPr>
            <w:tcW w:w="4453" w:type="dxa"/>
            <w:shd w:val="clear" w:color="auto" w:fill="auto"/>
          </w:tcPr>
          <w:p w14:paraId="02D4534D" w14:textId="77777777" w:rsidR="0027321E" w:rsidRPr="000F74F8" w:rsidRDefault="0027321E" w:rsidP="00954A44">
            <w:pPr>
              <w:pStyle w:val="Bodytext0"/>
              <w:rPr>
                <w:rFonts w:cs="Arial"/>
                <w:szCs w:val="20"/>
              </w:rPr>
            </w:pPr>
            <w:r w:rsidRPr="000F74F8">
              <w:rPr>
                <w:rFonts w:cs="Arial"/>
                <w:szCs w:val="20"/>
              </w:rPr>
              <w:fldChar w:fldCharType="begin">
                <w:ffData>
                  <w:name w:val="Text5"/>
                  <w:enabled/>
                  <w:calcOnExit w:val="0"/>
                  <w:textInput/>
                </w:ffData>
              </w:fldChar>
            </w:r>
            <w:bookmarkStart w:id="3" w:name="Text5"/>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3"/>
          </w:p>
        </w:tc>
      </w:tr>
      <w:tr w:rsidR="0027321E" w:rsidRPr="000F74F8" w14:paraId="3888FF7B" w14:textId="77777777" w:rsidTr="00945C64">
        <w:tc>
          <w:tcPr>
            <w:tcW w:w="317" w:type="dxa"/>
            <w:shd w:val="clear" w:color="auto" w:fill="auto"/>
          </w:tcPr>
          <w:p w14:paraId="71279645" w14:textId="77777777" w:rsidR="0027321E" w:rsidRPr="000F74F8" w:rsidRDefault="0027321E" w:rsidP="00954A44">
            <w:pPr>
              <w:pStyle w:val="Bodytext0"/>
              <w:rPr>
                <w:rFonts w:cs="Arial"/>
                <w:color w:val="1F497D" w:themeColor="text2"/>
                <w:szCs w:val="20"/>
              </w:rPr>
            </w:pPr>
          </w:p>
        </w:tc>
        <w:tc>
          <w:tcPr>
            <w:tcW w:w="4657" w:type="dxa"/>
            <w:shd w:val="clear" w:color="auto" w:fill="auto"/>
          </w:tcPr>
          <w:p w14:paraId="16BCD0C7" w14:textId="71A43782" w:rsidR="0027321E" w:rsidRPr="000F74F8" w:rsidRDefault="00A4480E" w:rsidP="0027321E">
            <w:pPr>
              <w:pStyle w:val="Bulletlevel2"/>
              <w:numPr>
                <w:ilvl w:val="1"/>
                <w:numId w:val="12"/>
              </w:numPr>
              <w:rPr>
                <w:rFonts w:cs="Arial"/>
                <w:szCs w:val="20"/>
              </w:rPr>
            </w:pPr>
            <w:r>
              <w:rPr>
                <w:w w:val="95"/>
              </w:rPr>
              <w:t>E</w:t>
            </w:r>
            <w:r>
              <w:rPr>
                <w:spacing w:val="-2"/>
              </w:rPr>
              <w:t>mail:</w:t>
            </w:r>
          </w:p>
        </w:tc>
        <w:tc>
          <w:tcPr>
            <w:tcW w:w="4453" w:type="dxa"/>
            <w:shd w:val="clear" w:color="auto" w:fill="auto"/>
          </w:tcPr>
          <w:p w14:paraId="64A21192" w14:textId="77777777" w:rsidR="0027321E" w:rsidRPr="000F74F8" w:rsidRDefault="0027321E" w:rsidP="00954A44">
            <w:pPr>
              <w:pStyle w:val="Bodytext0"/>
              <w:rPr>
                <w:rFonts w:cs="Arial"/>
                <w:szCs w:val="20"/>
              </w:rPr>
            </w:pPr>
            <w:r w:rsidRPr="000F74F8">
              <w:rPr>
                <w:rFonts w:cs="Arial"/>
                <w:szCs w:val="20"/>
              </w:rPr>
              <w:fldChar w:fldCharType="begin">
                <w:ffData>
                  <w:name w:val=""/>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27321E" w:rsidRPr="000F74F8" w14:paraId="601BFCCD" w14:textId="77777777" w:rsidTr="00945C64">
        <w:tc>
          <w:tcPr>
            <w:tcW w:w="9427" w:type="dxa"/>
            <w:gridSpan w:val="3"/>
            <w:shd w:val="clear" w:color="auto" w:fill="auto"/>
          </w:tcPr>
          <w:p w14:paraId="0170D159" w14:textId="77777777" w:rsidR="0027321E" w:rsidRPr="000F74F8" w:rsidRDefault="0027321E" w:rsidP="00954A44">
            <w:pPr>
              <w:pStyle w:val="Bodytext0"/>
              <w:rPr>
                <w:rFonts w:cs="Arial"/>
                <w:szCs w:val="20"/>
              </w:rPr>
            </w:pPr>
          </w:p>
        </w:tc>
      </w:tr>
      <w:tr w:rsidR="0027321E" w:rsidRPr="000F74F8" w14:paraId="7B2EAD7B" w14:textId="77777777" w:rsidTr="00945C64">
        <w:trPr>
          <w:trHeight w:val="265"/>
        </w:trPr>
        <w:tc>
          <w:tcPr>
            <w:tcW w:w="317" w:type="dxa"/>
            <w:shd w:val="clear" w:color="auto" w:fill="auto"/>
          </w:tcPr>
          <w:p w14:paraId="2CBE2A87" w14:textId="77777777" w:rsidR="0027321E" w:rsidRPr="000F74F8" w:rsidRDefault="0027321E" w:rsidP="00954A44">
            <w:pPr>
              <w:pStyle w:val="BulletLvl1"/>
              <w:numPr>
                <w:ilvl w:val="0"/>
                <w:numId w:val="0"/>
              </w:numPr>
              <w:rPr>
                <w:rFonts w:cs="Arial"/>
                <w:szCs w:val="20"/>
              </w:rPr>
            </w:pPr>
          </w:p>
        </w:tc>
        <w:tc>
          <w:tcPr>
            <w:tcW w:w="4657" w:type="dxa"/>
            <w:shd w:val="clear" w:color="auto" w:fill="auto"/>
          </w:tcPr>
          <w:p w14:paraId="16724B1F" w14:textId="04F82B87" w:rsidR="0027321E" w:rsidRPr="000F74F8" w:rsidRDefault="00A4480E" w:rsidP="0027321E">
            <w:pPr>
              <w:pStyle w:val="Bulletlevel1"/>
              <w:numPr>
                <w:ilvl w:val="0"/>
                <w:numId w:val="12"/>
              </w:numPr>
              <w:rPr>
                <w:rFonts w:cs="Arial"/>
                <w:szCs w:val="20"/>
              </w:rPr>
            </w:pPr>
            <w:r>
              <w:t>Seller</w:t>
            </w:r>
            <w:r>
              <w:rPr>
                <w:spacing w:val="-7"/>
              </w:rPr>
              <w:t xml:space="preserve"> </w:t>
            </w:r>
            <w:r>
              <w:t>(if</w:t>
            </w:r>
            <w:r>
              <w:rPr>
                <w:spacing w:val="-4"/>
              </w:rPr>
              <w:t xml:space="preserve"> </w:t>
            </w:r>
            <w:r>
              <w:t>not</w:t>
            </w:r>
            <w:r>
              <w:rPr>
                <w:spacing w:val="-4"/>
              </w:rPr>
              <w:t xml:space="preserve"> </w:t>
            </w:r>
            <w:r>
              <w:t>the</w:t>
            </w:r>
            <w:r>
              <w:rPr>
                <w:spacing w:val="-5"/>
              </w:rPr>
              <w:t xml:space="preserve"> </w:t>
            </w:r>
            <w:r>
              <w:rPr>
                <w:spacing w:val="-2"/>
              </w:rPr>
              <w:t>lender)</w:t>
            </w:r>
          </w:p>
        </w:tc>
        <w:tc>
          <w:tcPr>
            <w:tcW w:w="4453" w:type="dxa"/>
            <w:shd w:val="clear" w:color="auto" w:fill="auto"/>
          </w:tcPr>
          <w:p w14:paraId="39B8A214" w14:textId="77777777" w:rsidR="0027321E" w:rsidRPr="000F74F8" w:rsidRDefault="0027321E" w:rsidP="00954A44">
            <w:pPr>
              <w:pStyle w:val="Bodytext0"/>
              <w:rPr>
                <w:rFonts w:cs="Arial"/>
                <w:szCs w:val="20"/>
              </w:rPr>
            </w:pPr>
          </w:p>
        </w:tc>
      </w:tr>
      <w:tr w:rsidR="0027321E" w:rsidRPr="000F74F8" w14:paraId="17D04F39" w14:textId="77777777" w:rsidTr="00945C64">
        <w:tc>
          <w:tcPr>
            <w:tcW w:w="317" w:type="dxa"/>
            <w:shd w:val="clear" w:color="auto" w:fill="auto"/>
          </w:tcPr>
          <w:p w14:paraId="48C24E2E" w14:textId="77777777" w:rsidR="0027321E" w:rsidRPr="00A4480E" w:rsidRDefault="0027321E" w:rsidP="00A4480E">
            <w:pPr>
              <w:pStyle w:val="Bodytext0"/>
              <w:rPr>
                <w:rFonts w:cs="Arial"/>
                <w:color w:val="1F497D" w:themeColor="text2"/>
                <w:szCs w:val="20"/>
              </w:rPr>
            </w:pPr>
          </w:p>
        </w:tc>
        <w:tc>
          <w:tcPr>
            <w:tcW w:w="4657" w:type="dxa"/>
            <w:shd w:val="clear" w:color="auto" w:fill="auto"/>
          </w:tcPr>
          <w:p w14:paraId="25EC33CB" w14:textId="042F8C9F" w:rsidR="0027321E" w:rsidRPr="000F74F8" w:rsidRDefault="00A4480E" w:rsidP="00A4480E">
            <w:pPr>
              <w:pStyle w:val="Bulletlevel2"/>
              <w:numPr>
                <w:ilvl w:val="1"/>
                <w:numId w:val="12"/>
              </w:numPr>
              <w:rPr>
                <w:rFonts w:cs="Arial"/>
                <w:spacing w:val="-2"/>
                <w:szCs w:val="20"/>
              </w:rPr>
            </w:pPr>
            <w:r>
              <w:t>Name</w:t>
            </w:r>
            <w:r>
              <w:rPr>
                <w:spacing w:val="-5"/>
              </w:rPr>
              <w:t xml:space="preserve"> </w:t>
            </w:r>
            <w:r>
              <w:t>and</w:t>
            </w:r>
            <w:r>
              <w:rPr>
                <w:spacing w:val="-5"/>
              </w:rPr>
              <w:t xml:space="preserve"> </w:t>
            </w:r>
            <w:r>
              <w:t>legal</w:t>
            </w:r>
            <w:r>
              <w:rPr>
                <w:spacing w:val="-6"/>
              </w:rPr>
              <w:t xml:space="preserve"> </w:t>
            </w:r>
            <w:r>
              <w:t>form of</w:t>
            </w:r>
            <w:r>
              <w:rPr>
                <w:spacing w:val="-3"/>
              </w:rPr>
              <w:t xml:space="preserve"> </w:t>
            </w:r>
            <w:r>
              <w:t>the</w:t>
            </w:r>
            <w:r>
              <w:rPr>
                <w:spacing w:val="-5"/>
              </w:rPr>
              <w:t xml:space="preserve"> </w:t>
            </w:r>
            <w:r>
              <w:rPr>
                <w:spacing w:val="-2"/>
              </w:rPr>
              <w:t>seller:</w:t>
            </w:r>
          </w:p>
        </w:tc>
        <w:tc>
          <w:tcPr>
            <w:tcW w:w="4453" w:type="dxa"/>
            <w:shd w:val="clear" w:color="auto" w:fill="auto"/>
          </w:tcPr>
          <w:p w14:paraId="718BB5F4" w14:textId="77777777" w:rsidR="0027321E" w:rsidRPr="000F74F8" w:rsidRDefault="0027321E" w:rsidP="00954A44">
            <w:pPr>
              <w:pStyle w:val="Bodytext0"/>
              <w:rPr>
                <w:rFonts w:cs="Arial"/>
                <w:szCs w:val="20"/>
              </w:rPr>
            </w:pPr>
            <w:r w:rsidRPr="000F74F8">
              <w:rPr>
                <w:rFonts w:cs="Arial"/>
                <w:szCs w:val="20"/>
              </w:rPr>
              <w:fldChar w:fldCharType="begin">
                <w:ffData>
                  <w:name w:val="Text6"/>
                  <w:enabled/>
                  <w:calcOnExit w:val="0"/>
                  <w:textInput/>
                </w:ffData>
              </w:fldChar>
            </w:r>
            <w:bookmarkStart w:id="4" w:name="Text6"/>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4"/>
          </w:p>
        </w:tc>
      </w:tr>
      <w:tr w:rsidR="0027321E" w:rsidRPr="000F74F8" w14:paraId="7827343F" w14:textId="77777777" w:rsidTr="00945C64">
        <w:tc>
          <w:tcPr>
            <w:tcW w:w="317" w:type="dxa"/>
            <w:shd w:val="clear" w:color="auto" w:fill="auto"/>
          </w:tcPr>
          <w:p w14:paraId="2D7C01AB" w14:textId="77777777" w:rsidR="0027321E" w:rsidRPr="00A4480E" w:rsidRDefault="0027321E" w:rsidP="00A4480E">
            <w:pPr>
              <w:pStyle w:val="Bodytext0"/>
              <w:rPr>
                <w:rFonts w:cs="Arial"/>
                <w:color w:val="1F497D" w:themeColor="text2"/>
                <w:szCs w:val="20"/>
              </w:rPr>
            </w:pPr>
          </w:p>
        </w:tc>
        <w:tc>
          <w:tcPr>
            <w:tcW w:w="4657" w:type="dxa"/>
            <w:shd w:val="clear" w:color="auto" w:fill="auto"/>
          </w:tcPr>
          <w:p w14:paraId="2EC89DB9" w14:textId="1D09BEB9" w:rsidR="0027321E" w:rsidRPr="000F74F8" w:rsidRDefault="00A4480E" w:rsidP="00954A44">
            <w:pPr>
              <w:pStyle w:val="Bulletlevel2"/>
              <w:numPr>
                <w:ilvl w:val="0"/>
                <w:numId w:val="0"/>
              </w:numPr>
              <w:ind w:left="568"/>
              <w:rPr>
                <w:rFonts w:cs="Arial"/>
                <w:szCs w:val="20"/>
              </w:rPr>
            </w:pPr>
            <w:r>
              <w:t>If</w:t>
            </w:r>
            <w:r>
              <w:rPr>
                <w:spacing w:val="-2"/>
              </w:rPr>
              <w:t xml:space="preserve"> </w:t>
            </w:r>
            <w:r>
              <w:t>the</w:t>
            </w:r>
            <w:r>
              <w:rPr>
                <w:spacing w:val="-4"/>
              </w:rPr>
              <w:t xml:space="preserve"> </w:t>
            </w:r>
            <w:r>
              <w:t>seller</w:t>
            </w:r>
            <w:r>
              <w:rPr>
                <w:spacing w:val="-3"/>
              </w:rPr>
              <w:t xml:space="preserve"> </w:t>
            </w:r>
            <w:r>
              <w:t>is</w:t>
            </w:r>
            <w:r>
              <w:rPr>
                <w:spacing w:val="-3"/>
              </w:rPr>
              <w:t xml:space="preserve"> </w:t>
            </w:r>
            <w:r>
              <w:t>a</w:t>
            </w:r>
            <w:r>
              <w:rPr>
                <w:spacing w:val="-2"/>
              </w:rPr>
              <w:t xml:space="preserve"> </w:t>
            </w:r>
            <w:r>
              <w:t>foreign</w:t>
            </w:r>
            <w:r>
              <w:rPr>
                <w:spacing w:val="-2"/>
              </w:rPr>
              <w:t xml:space="preserve"> </w:t>
            </w:r>
            <w:r>
              <w:t>entity</w:t>
            </w:r>
            <w:r>
              <w:rPr>
                <w:spacing w:val="-5"/>
              </w:rPr>
              <w:t xml:space="preserve"> </w:t>
            </w:r>
            <w:r>
              <w:t>belonging</w:t>
            </w:r>
            <w:r>
              <w:rPr>
                <w:spacing w:val="-2"/>
              </w:rPr>
              <w:t xml:space="preserve"> </w:t>
            </w:r>
            <w:r>
              <w:t>to</w:t>
            </w:r>
            <w:r>
              <w:rPr>
                <w:spacing w:val="-4"/>
              </w:rPr>
              <w:t xml:space="preserve"> </w:t>
            </w:r>
            <w:r>
              <w:t>a</w:t>
            </w:r>
            <w:r>
              <w:rPr>
                <w:spacing w:val="-2"/>
              </w:rPr>
              <w:t xml:space="preserve"> </w:t>
            </w:r>
            <w:r>
              <w:t>group</w:t>
            </w:r>
            <w:r>
              <w:rPr>
                <w:spacing w:val="-4"/>
              </w:rPr>
              <w:t xml:space="preserve"> </w:t>
            </w:r>
            <w:r>
              <w:t>that</w:t>
            </w:r>
            <w:r>
              <w:rPr>
                <w:spacing w:val="-2"/>
              </w:rPr>
              <w:t xml:space="preserve"> </w:t>
            </w:r>
            <w:r>
              <w:t>is</w:t>
            </w:r>
            <w:r>
              <w:rPr>
                <w:spacing w:val="-3"/>
              </w:rPr>
              <w:t xml:space="preserve"> </w:t>
            </w:r>
            <w:r>
              <w:t>a</w:t>
            </w:r>
            <w:r>
              <w:rPr>
                <w:spacing w:val="-4"/>
              </w:rPr>
              <w:t xml:space="preserve"> </w:t>
            </w:r>
            <w:r>
              <w:t>Credendo client, name of the group:</w:t>
            </w:r>
          </w:p>
        </w:tc>
        <w:tc>
          <w:tcPr>
            <w:tcW w:w="4453" w:type="dxa"/>
            <w:shd w:val="clear" w:color="auto" w:fill="auto"/>
          </w:tcPr>
          <w:p w14:paraId="61579620" w14:textId="77777777" w:rsidR="0027321E" w:rsidRPr="000F74F8" w:rsidRDefault="0027321E" w:rsidP="00954A44">
            <w:pPr>
              <w:pStyle w:val="Bodytext0"/>
              <w:rPr>
                <w:rFonts w:cs="Arial"/>
                <w:szCs w:val="20"/>
              </w:rPr>
            </w:pPr>
            <w:r w:rsidRPr="000F74F8">
              <w:rPr>
                <w:rFonts w:cs="Arial"/>
                <w:szCs w:val="20"/>
              </w:rPr>
              <w:fldChar w:fldCharType="begin">
                <w:ffData>
                  <w:name w:val="Text7"/>
                  <w:enabled/>
                  <w:calcOnExit w:val="0"/>
                  <w:textInput/>
                </w:ffData>
              </w:fldChar>
            </w:r>
            <w:bookmarkStart w:id="5" w:name="Text7"/>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5"/>
          </w:p>
        </w:tc>
      </w:tr>
      <w:tr w:rsidR="0027321E" w:rsidRPr="000F74F8" w14:paraId="099859B3" w14:textId="77777777" w:rsidTr="00945C64">
        <w:tc>
          <w:tcPr>
            <w:tcW w:w="317" w:type="dxa"/>
            <w:shd w:val="clear" w:color="auto" w:fill="auto"/>
          </w:tcPr>
          <w:p w14:paraId="130C40F0" w14:textId="77777777" w:rsidR="0027321E" w:rsidRPr="00A4480E" w:rsidRDefault="0027321E" w:rsidP="00A4480E">
            <w:pPr>
              <w:pStyle w:val="Bodytext0"/>
              <w:rPr>
                <w:rFonts w:cs="Arial"/>
                <w:color w:val="1F497D" w:themeColor="text2"/>
                <w:szCs w:val="20"/>
              </w:rPr>
            </w:pPr>
          </w:p>
        </w:tc>
        <w:tc>
          <w:tcPr>
            <w:tcW w:w="4657" w:type="dxa"/>
            <w:shd w:val="clear" w:color="auto" w:fill="auto"/>
          </w:tcPr>
          <w:p w14:paraId="7486D215" w14:textId="1858BA23" w:rsidR="0027321E" w:rsidRPr="000F74F8" w:rsidRDefault="00A4480E" w:rsidP="00954A44">
            <w:pPr>
              <w:pStyle w:val="Bulletlevel2"/>
              <w:numPr>
                <w:ilvl w:val="0"/>
                <w:numId w:val="0"/>
              </w:numPr>
              <w:ind w:left="568"/>
              <w:rPr>
                <w:rFonts w:cs="Arial"/>
                <w:szCs w:val="20"/>
              </w:rPr>
            </w:pPr>
            <w:r>
              <w:t>If</w:t>
            </w:r>
            <w:r>
              <w:rPr>
                <w:spacing w:val="-4"/>
              </w:rPr>
              <w:t xml:space="preserve"> </w:t>
            </w:r>
            <w:r>
              <w:t>the</w:t>
            </w:r>
            <w:r>
              <w:rPr>
                <w:spacing w:val="-5"/>
              </w:rPr>
              <w:t xml:space="preserve"> </w:t>
            </w:r>
            <w:r>
              <w:t>seller</w:t>
            </w:r>
            <w:r>
              <w:rPr>
                <w:spacing w:val="-5"/>
              </w:rPr>
              <w:t xml:space="preserve"> </w:t>
            </w:r>
            <w:r>
              <w:t>is</w:t>
            </w:r>
            <w:r>
              <w:rPr>
                <w:spacing w:val="-4"/>
              </w:rPr>
              <w:t xml:space="preserve"> </w:t>
            </w:r>
            <w:r>
              <w:t>not</w:t>
            </w:r>
            <w:r>
              <w:rPr>
                <w:spacing w:val="-1"/>
              </w:rPr>
              <w:t xml:space="preserve"> </w:t>
            </w:r>
            <w:r>
              <w:t>yet</w:t>
            </w:r>
            <w:r>
              <w:rPr>
                <w:spacing w:val="-3"/>
              </w:rPr>
              <w:t xml:space="preserve"> </w:t>
            </w:r>
            <w:r>
              <w:t>a</w:t>
            </w:r>
            <w:r>
              <w:rPr>
                <w:spacing w:val="-6"/>
              </w:rPr>
              <w:t xml:space="preserve"> </w:t>
            </w:r>
            <w:r>
              <w:t>Credendo</w:t>
            </w:r>
            <w:r>
              <w:rPr>
                <w:spacing w:val="-5"/>
              </w:rPr>
              <w:t xml:space="preserve"> </w:t>
            </w:r>
            <w:r>
              <w:rPr>
                <w:spacing w:val="-2"/>
              </w:rPr>
              <w:t>client:</w:t>
            </w:r>
          </w:p>
        </w:tc>
        <w:tc>
          <w:tcPr>
            <w:tcW w:w="4453" w:type="dxa"/>
            <w:shd w:val="clear" w:color="auto" w:fill="auto"/>
          </w:tcPr>
          <w:p w14:paraId="73366A49" w14:textId="77777777" w:rsidR="0027321E" w:rsidRPr="000F74F8" w:rsidRDefault="0027321E" w:rsidP="00954A44">
            <w:pPr>
              <w:pStyle w:val="Bodytext0"/>
              <w:rPr>
                <w:rFonts w:cs="Arial"/>
                <w:szCs w:val="20"/>
              </w:rPr>
            </w:pPr>
            <w:r w:rsidRPr="000F74F8">
              <w:rPr>
                <w:rFonts w:cs="Arial"/>
                <w:szCs w:val="20"/>
              </w:rPr>
              <w:fldChar w:fldCharType="begin">
                <w:ffData>
                  <w:name w:val="Text8"/>
                  <w:enabled/>
                  <w:calcOnExit w:val="0"/>
                  <w:textInput/>
                </w:ffData>
              </w:fldChar>
            </w:r>
            <w:bookmarkStart w:id="6" w:name="Text8"/>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bookmarkEnd w:id="6"/>
          </w:p>
        </w:tc>
      </w:tr>
      <w:tr w:rsidR="00A4480E" w:rsidRPr="000F74F8" w14:paraId="19E73145" w14:textId="77777777" w:rsidTr="00945C64">
        <w:tc>
          <w:tcPr>
            <w:tcW w:w="317" w:type="dxa"/>
            <w:shd w:val="clear" w:color="auto" w:fill="auto"/>
          </w:tcPr>
          <w:p w14:paraId="79072B90" w14:textId="77777777" w:rsidR="00A4480E" w:rsidRPr="00A4480E" w:rsidRDefault="00A4480E" w:rsidP="00A4480E">
            <w:pPr>
              <w:pStyle w:val="Bulletlevel2"/>
              <w:numPr>
                <w:ilvl w:val="1"/>
                <w:numId w:val="0"/>
              </w:numPr>
              <w:tabs>
                <w:tab w:val="num" w:pos="568"/>
              </w:tabs>
              <w:ind w:left="568" w:hanging="284"/>
              <w:rPr>
                <w:rFonts w:cs="Arial"/>
                <w:szCs w:val="20"/>
              </w:rPr>
            </w:pPr>
          </w:p>
        </w:tc>
        <w:tc>
          <w:tcPr>
            <w:tcW w:w="4657" w:type="dxa"/>
            <w:shd w:val="clear" w:color="auto" w:fill="auto"/>
          </w:tcPr>
          <w:p w14:paraId="231F1B04" w14:textId="2DEF81FF" w:rsidR="00A4480E" w:rsidRPr="00A4480E" w:rsidRDefault="00A4480E" w:rsidP="00374D18">
            <w:pPr>
              <w:pStyle w:val="Bulletlevel2"/>
              <w:numPr>
                <w:ilvl w:val="1"/>
                <w:numId w:val="12"/>
              </w:numPr>
            </w:pPr>
            <w:r w:rsidRPr="00A4480E">
              <w:t>Address</w:t>
            </w:r>
            <w:r>
              <w:t xml:space="preserve"> (country</w:t>
            </w:r>
            <w:r>
              <w:rPr>
                <w:spacing w:val="-7"/>
              </w:rPr>
              <w:t xml:space="preserve"> </w:t>
            </w:r>
            <w:r>
              <w:t>included</w:t>
            </w:r>
            <w:r>
              <w:rPr>
                <w:spacing w:val="-5"/>
              </w:rPr>
              <w:t xml:space="preserve"> </w:t>
            </w:r>
            <w:r>
              <w:t>if</w:t>
            </w:r>
            <w:r>
              <w:rPr>
                <w:spacing w:val="-4"/>
              </w:rPr>
              <w:t xml:space="preserve"> </w:t>
            </w:r>
            <w:r>
              <w:t>it</w:t>
            </w:r>
            <w:r>
              <w:rPr>
                <w:spacing w:val="-5"/>
              </w:rPr>
              <w:t xml:space="preserve"> </w:t>
            </w:r>
            <w:r>
              <w:t>is</w:t>
            </w:r>
            <w:r>
              <w:rPr>
                <w:spacing w:val="-5"/>
              </w:rPr>
              <w:t xml:space="preserve"> </w:t>
            </w:r>
            <w:r>
              <w:t>a</w:t>
            </w:r>
            <w:r>
              <w:rPr>
                <w:spacing w:val="-6"/>
              </w:rPr>
              <w:t xml:space="preserve"> </w:t>
            </w:r>
            <w:r>
              <w:t>foreign</w:t>
            </w:r>
            <w:r>
              <w:rPr>
                <w:spacing w:val="-5"/>
              </w:rPr>
              <w:t xml:space="preserve"> </w:t>
            </w:r>
            <w:r>
              <w:rPr>
                <w:spacing w:val="-2"/>
              </w:rPr>
              <w:t>entity):</w:t>
            </w:r>
          </w:p>
        </w:tc>
        <w:tc>
          <w:tcPr>
            <w:tcW w:w="4453" w:type="dxa"/>
            <w:shd w:val="clear" w:color="auto" w:fill="auto"/>
          </w:tcPr>
          <w:p w14:paraId="7B5C2AE9" w14:textId="77777777" w:rsidR="00A4480E" w:rsidRPr="000F74F8" w:rsidRDefault="00A4480E" w:rsidP="00374D18">
            <w:pPr>
              <w:pStyle w:val="Bodytext0"/>
              <w:rPr>
                <w:rFonts w:cs="Arial"/>
                <w:szCs w:val="20"/>
              </w:rPr>
            </w:pPr>
            <w:r w:rsidRPr="000F74F8">
              <w:rPr>
                <w:rFonts w:cs="Arial"/>
                <w:szCs w:val="20"/>
              </w:rPr>
              <w:fldChar w:fldCharType="begin">
                <w:ffData>
                  <w:name w:val="Text2"/>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A4480E" w:rsidRPr="000F74F8" w14:paraId="36657E1C" w14:textId="77777777" w:rsidTr="00945C64">
        <w:tc>
          <w:tcPr>
            <w:tcW w:w="317" w:type="dxa"/>
            <w:shd w:val="clear" w:color="auto" w:fill="auto"/>
          </w:tcPr>
          <w:p w14:paraId="5559EB06" w14:textId="77777777" w:rsidR="00A4480E" w:rsidRPr="00A4480E" w:rsidRDefault="00A4480E" w:rsidP="00A4480E">
            <w:pPr>
              <w:pStyle w:val="Bulletlevel2"/>
              <w:numPr>
                <w:ilvl w:val="1"/>
                <w:numId w:val="0"/>
              </w:numPr>
              <w:tabs>
                <w:tab w:val="num" w:pos="568"/>
              </w:tabs>
              <w:ind w:left="568" w:hanging="284"/>
              <w:rPr>
                <w:rFonts w:cs="Arial"/>
                <w:szCs w:val="20"/>
              </w:rPr>
            </w:pPr>
          </w:p>
        </w:tc>
        <w:tc>
          <w:tcPr>
            <w:tcW w:w="4657" w:type="dxa"/>
            <w:shd w:val="clear" w:color="auto" w:fill="auto"/>
          </w:tcPr>
          <w:p w14:paraId="759A1F8A" w14:textId="77777777" w:rsidR="00A4480E" w:rsidRPr="00A4480E" w:rsidRDefault="00A4480E" w:rsidP="00374D18">
            <w:pPr>
              <w:pStyle w:val="Bulletlevel2"/>
              <w:numPr>
                <w:ilvl w:val="1"/>
                <w:numId w:val="12"/>
              </w:numPr>
            </w:pPr>
            <w:r>
              <w:t>Company</w:t>
            </w:r>
            <w:r w:rsidRPr="00A4480E">
              <w:t xml:space="preserve"> </w:t>
            </w:r>
            <w:r>
              <w:t>registration</w:t>
            </w:r>
            <w:r w:rsidRPr="00A4480E">
              <w:t xml:space="preserve"> number:</w:t>
            </w:r>
          </w:p>
        </w:tc>
        <w:tc>
          <w:tcPr>
            <w:tcW w:w="4453" w:type="dxa"/>
            <w:shd w:val="clear" w:color="auto" w:fill="auto"/>
          </w:tcPr>
          <w:p w14:paraId="34B8F396" w14:textId="77777777" w:rsidR="00A4480E" w:rsidRPr="000F74F8" w:rsidRDefault="00A4480E" w:rsidP="00374D18">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A4480E" w:rsidRPr="000F74F8" w14:paraId="5EE2180E" w14:textId="77777777" w:rsidTr="00945C64">
        <w:tc>
          <w:tcPr>
            <w:tcW w:w="317" w:type="dxa"/>
            <w:shd w:val="clear" w:color="auto" w:fill="auto"/>
          </w:tcPr>
          <w:p w14:paraId="6EA3CFFC" w14:textId="77777777" w:rsidR="00A4480E" w:rsidRPr="00A4480E" w:rsidRDefault="00A4480E" w:rsidP="00A4480E">
            <w:pPr>
              <w:pStyle w:val="Bulletlevel2"/>
              <w:numPr>
                <w:ilvl w:val="1"/>
                <w:numId w:val="0"/>
              </w:numPr>
              <w:tabs>
                <w:tab w:val="num" w:pos="568"/>
              </w:tabs>
              <w:ind w:left="568" w:hanging="284"/>
              <w:rPr>
                <w:rFonts w:cs="Arial"/>
                <w:szCs w:val="20"/>
              </w:rPr>
            </w:pPr>
          </w:p>
        </w:tc>
        <w:tc>
          <w:tcPr>
            <w:tcW w:w="4657" w:type="dxa"/>
            <w:shd w:val="clear" w:color="auto" w:fill="auto"/>
          </w:tcPr>
          <w:p w14:paraId="1D6EF242" w14:textId="78BF5338" w:rsidR="00A4480E" w:rsidRPr="00A4480E" w:rsidRDefault="00A4480E" w:rsidP="00374D18">
            <w:pPr>
              <w:pStyle w:val="Bulletlevel2"/>
              <w:numPr>
                <w:ilvl w:val="1"/>
                <w:numId w:val="12"/>
              </w:numPr>
            </w:pPr>
            <w:r w:rsidRPr="00A4480E">
              <w:t>Sector</w:t>
            </w:r>
            <w:r>
              <w:t>:</w:t>
            </w:r>
          </w:p>
        </w:tc>
        <w:tc>
          <w:tcPr>
            <w:tcW w:w="4453" w:type="dxa"/>
            <w:shd w:val="clear" w:color="auto" w:fill="auto"/>
          </w:tcPr>
          <w:p w14:paraId="44507D42" w14:textId="77777777" w:rsidR="00A4480E" w:rsidRPr="000F74F8" w:rsidRDefault="00A4480E" w:rsidP="00374D18">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A4480E" w:rsidRPr="000F74F8" w14:paraId="556E5AB5" w14:textId="77777777" w:rsidTr="00945C64">
        <w:tc>
          <w:tcPr>
            <w:tcW w:w="317" w:type="dxa"/>
            <w:shd w:val="clear" w:color="auto" w:fill="auto"/>
          </w:tcPr>
          <w:p w14:paraId="22C1AB14" w14:textId="77777777" w:rsidR="00A4480E" w:rsidRPr="00A4480E" w:rsidRDefault="00A4480E" w:rsidP="00A4480E">
            <w:pPr>
              <w:pStyle w:val="Bulletlevel2"/>
              <w:numPr>
                <w:ilvl w:val="1"/>
                <w:numId w:val="0"/>
              </w:numPr>
              <w:tabs>
                <w:tab w:val="num" w:pos="568"/>
              </w:tabs>
              <w:ind w:left="568" w:hanging="284"/>
              <w:rPr>
                <w:rFonts w:cs="Arial"/>
                <w:szCs w:val="20"/>
              </w:rPr>
            </w:pPr>
          </w:p>
        </w:tc>
        <w:tc>
          <w:tcPr>
            <w:tcW w:w="4657" w:type="dxa"/>
            <w:shd w:val="clear" w:color="auto" w:fill="auto"/>
          </w:tcPr>
          <w:p w14:paraId="7ACCD782" w14:textId="77777777" w:rsidR="00A4480E" w:rsidRPr="00A4480E" w:rsidRDefault="00A4480E" w:rsidP="00374D18">
            <w:pPr>
              <w:pStyle w:val="Bulletlevel2"/>
              <w:numPr>
                <w:ilvl w:val="1"/>
                <w:numId w:val="12"/>
              </w:numPr>
              <w:tabs>
                <w:tab w:val="left" w:pos="730"/>
              </w:tabs>
              <w:spacing w:before="1"/>
            </w:pPr>
            <w:r w:rsidRPr="00A4480E">
              <w:t>Website:</w:t>
            </w:r>
          </w:p>
        </w:tc>
        <w:tc>
          <w:tcPr>
            <w:tcW w:w="4453" w:type="dxa"/>
            <w:shd w:val="clear" w:color="auto" w:fill="auto"/>
          </w:tcPr>
          <w:p w14:paraId="1F748DBD" w14:textId="77777777" w:rsidR="00A4480E" w:rsidRPr="000F74F8" w:rsidRDefault="00A4480E" w:rsidP="00374D18">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A4480E" w:rsidRPr="000F74F8" w14:paraId="7FD2870F" w14:textId="77777777" w:rsidTr="00945C64">
        <w:tc>
          <w:tcPr>
            <w:tcW w:w="317" w:type="dxa"/>
            <w:shd w:val="clear" w:color="auto" w:fill="auto"/>
          </w:tcPr>
          <w:p w14:paraId="059AC3CC" w14:textId="77777777" w:rsidR="00A4480E" w:rsidRPr="00A4480E" w:rsidRDefault="00A4480E" w:rsidP="00A4480E">
            <w:pPr>
              <w:pStyle w:val="Bulletlevel2"/>
              <w:numPr>
                <w:ilvl w:val="1"/>
                <w:numId w:val="0"/>
              </w:numPr>
              <w:tabs>
                <w:tab w:val="num" w:pos="568"/>
              </w:tabs>
              <w:ind w:left="568" w:hanging="284"/>
              <w:rPr>
                <w:rFonts w:cs="Arial"/>
                <w:szCs w:val="20"/>
              </w:rPr>
            </w:pPr>
          </w:p>
        </w:tc>
        <w:tc>
          <w:tcPr>
            <w:tcW w:w="4657" w:type="dxa"/>
            <w:shd w:val="clear" w:color="auto" w:fill="auto"/>
          </w:tcPr>
          <w:p w14:paraId="1D562E1F" w14:textId="77777777" w:rsidR="00A4480E" w:rsidRPr="00A4480E" w:rsidRDefault="00A4480E" w:rsidP="00374D18">
            <w:pPr>
              <w:pStyle w:val="Bulletlevel2"/>
              <w:numPr>
                <w:ilvl w:val="1"/>
                <w:numId w:val="12"/>
              </w:numPr>
            </w:pPr>
            <w:r>
              <w:t>Contact</w:t>
            </w:r>
            <w:r w:rsidRPr="00A4480E">
              <w:t xml:space="preserve"> person:</w:t>
            </w:r>
          </w:p>
        </w:tc>
        <w:tc>
          <w:tcPr>
            <w:tcW w:w="4453" w:type="dxa"/>
            <w:shd w:val="clear" w:color="auto" w:fill="auto"/>
          </w:tcPr>
          <w:p w14:paraId="0E3419E8" w14:textId="77777777" w:rsidR="00A4480E" w:rsidRPr="000F74F8" w:rsidRDefault="00A4480E" w:rsidP="00374D18">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A4480E" w:rsidRPr="000F74F8" w14:paraId="3FE82AD2" w14:textId="77777777" w:rsidTr="00945C64">
        <w:tc>
          <w:tcPr>
            <w:tcW w:w="317" w:type="dxa"/>
            <w:shd w:val="clear" w:color="auto" w:fill="auto"/>
          </w:tcPr>
          <w:p w14:paraId="4A9449FA" w14:textId="77777777" w:rsidR="00A4480E" w:rsidRPr="00A4480E" w:rsidRDefault="00A4480E" w:rsidP="00A4480E">
            <w:pPr>
              <w:pStyle w:val="Bulletlevel2"/>
              <w:numPr>
                <w:ilvl w:val="1"/>
                <w:numId w:val="0"/>
              </w:numPr>
              <w:tabs>
                <w:tab w:val="num" w:pos="568"/>
              </w:tabs>
              <w:ind w:left="568" w:hanging="284"/>
              <w:rPr>
                <w:rFonts w:cs="Arial"/>
                <w:szCs w:val="20"/>
              </w:rPr>
            </w:pPr>
          </w:p>
        </w:tc>
        <w:tc>
          <w:tcPr>
            <w:tcW w:w="4657" w:type="dxa"/>
            <w:shd w:val="clear" w:color="auto" w:fill="auto"/>
          </w:tcPr>
          <w:p w14:paraId="35E6DBA8" w14:textId="77777777" w:rsidR="00A4480E" w:rsidRPr="00A4480E" w:rsidRDefault="00A4480E" w:rsidP="00374D18">
            <w:pPr>
              <w:pStyle w:val="Bulletlevel2"/>
              <w:numPr>
                <w:ilvl w:val="1"/>
                <w:numId w:val="12"/>
              </w:numPr>
            </w:pPr>
            <w:r w:rsidRPr="00A4480E">
              <w:t>Telephone:</w:t>
            </w:r>
          </w:p>
        </w:tc>
        <w:tc>
          <w:tcPr>
            <w:tcW w:w="4453" w:type="dxa"/>
            <w:shd w:val="clear" w:color="auto" w:fill="auto"/>
          </w:tcPr>
          <w:p w14:paraId="74857BB8" w14:textId="77777777" w:rsidR="00A4480E" w:rsidRPr="000F74F8" w:rsidRDefault="00A4480E" w:rsidP="00374D18">
            <w:pPr>
              <w:pStyle w:val="Bodytext0"/>
              <w:rPr>
                <w:rFonts w:cs="Arial"/>
                <w:szCs w:val="20"/>
              </w:rPr>
            </w:pPr>
            <w:r w:rsidRPr="000F74F8">
              <w:rPr>
                <w:rFonts w:cs="Arial"/>
                <w:szCs w:val="20"/>
              </w:rPr>
              <w:fldChar w:fldCharType="begin">
                <w:ffData>
                  <w:name w:val="Text4"/>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r w:rsidR="00A4480E" w:rsidRPr="000F74F8" w14:paraId="5580FD23" w14:textId="77777777" w:rsidTr="00945C64">
        <w:tc>
          <w:tcPr>
            <w:tcW w:w="317" w:type="dxa"/>
            <w:shd w:val="clear" w:color="auto" w:fill="auto"/>
          </w:tcPr>
          <w:p w14:paraId="62D89C6E" w14:textId="77777777" w:rsidR="00A4480E" w:rsidRPr="00A4480E" w:rsidRDefault="00A4480E" w:rsidP="00A4480E">
            <w:pPr>
              <w:pStyle w:val="Bulletlevel2"/>
              <w:numPr>
                <w:ilvl w:val="1"/>
                <w:numId w:val="0"/>
              </w:numPr>
              <w:tabs>
                <w:tab w:val="num" w:pos="568"/>
              </w:tabs>
              <w:ind w:left="568" w:hanging="284"/>
              <w:rPr>
                <w:rFonts w:cs="Arial"/>
                <w:szCs w:val="20"/>
              </w:rPr>
            </w:pPr>
          </w:p>
        </w:tc>
        <w:tc>
          <w:tcPr>
            <w:tcW w:w="4657" w:type="dxa"/>
            <w:shd w:val="clear" w:color="auto" w:fill="auto"/>
          </w:tcPr>
          <w:p w14:paraId="2AF61835" w14:textId="77777777" w:rsidR="00A4480E" w:rsidRPr="00A4480E" w:rsidRDefault="00A4480E" w:rsidP="00374D18">
            <w:pPr>
              <w:pStyle w:val="Bulletlevel2"/>
              <w:numPr>
                <w:ilvl w:val="1"/>
                <w:numId w:val="12"/>
              </w:numPr>
            </w:pPr>
            <w:r w:rsidRPr="00A4480E">
              <w:t>Email:</w:t>
            </w:r>
          </w:p>
        </w:tc>
        <w:tc>
          <w:tcPr>
            <w:tcW w:w="4453" w:type="dxa"/>
            <w:shd w:val="clear" w:color="auto" w:fill="auto"/>
          </w:tcPr>
          <w:p w14:paraId="3E0B607A" w14:textId="77777777" w:rsidR="00A4480E" w:rsidRPr="000F74F8" w:rsidRDefault="00A4480E" w:rsidP="00374D18">
            <w:pPr>
              <w:pStyle w:val="Bodytext0"/>
              <w:rPr>
                <w:rFonts w:cs="Arial"/>
                <w:szCs w:val="20"/>
              </w:rPr>
            </w:pPr>
            <w:r w:rsidRPr="000F74F8">
              <w:rPr>
                <w:rFonts w:cs="Arial"/>
                <w:szCs w:val="20"/>
              </w:rPr>
              <w:fldChar w:fldCharType="begin">
                <w:ffData>
                  <w:name w:val=""/>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t> </w:t>
            </w:r>
            <w:r w:rsidRPr="000F74F8">
              <w:rPr>
                <w:rFonts w:cs="Arial"/>
                <w:szCs w:val="20"/>
              </w:rPr>
              <w:fldChar w:fldCharType="end"/>
            </w:r>
          </w:p>
        </w:tc>
      </w:tr>
    </w:tbl>
    <w:p w14:paraId="00E9B9CD" w14:textId="77777777" w:rsidR="00A4480E" w:rsidRDefault="00A4480E" w:rsidP="00D727BE">
      <w:pPr>
        <w:pStyle w:val="BodyText"/>
        <w:spacing w:before="11"/>
        <w:rPr>
          <w:b/>
        </w:rPr>
      </w:pPr>
    </w:p>
    <w:tbl>
      <w:tblPr>
        <w:tblW w:w="9432" w:type="dxa"/>
        <w:tblInd w:w="-142" w:type="dxa"/>
        <w:tblCellMar>
          <w:left w:w="0" w:type="dxa"/>
          <w:right w:w="0" w:type="dxa"/>
        </w:tblCellMar>
        <w:tblLook w:val="01E0" w:firstRow="1" w:lastRow="1" w:firstColumn="1" w:lastColumn="1" w:noHBand="0" w:noVBand="0"/>
      </w:tblPr>
      <w:tblGrid>
        <w:gridCol w:w="318"/>
        <w:gridCol w:w="4659"/>
        <w:gridCol w:w="4455"/>
      </w:tblGrid>
      <w:tr w:rsidR="00A4480E" w:rsidRPr="000F74F8" w14:paraId="73759C7C" w14:textId="77777777" w:rsidTr="00A4480E">
        <w:trPr>
          <w:trHeight w:val="265"/>
        </w:trPr>
        <w:tc>
          <w:tcPr>
            <w:tcW w:w="317" w:type="dxa"/>
            <w:shd w:val="clear" w:color="auto" w:fill="auto"/>
          </w:tcPr>
          <w:p w14:paraId="7FD00A8B" w14:textId="77777777" w:rsidR="00A4480E" w:rsidRPr="000F74F8" w:rsidRDefault="00A4480E" w:rsidP="00374D18">
            <w:pPr>
              <w:pStyle w:val="BulletLvl1"/>
              <w:numPr>
                <w:ilvl w:val="0"/>
                <w:numId w:val="0"/>
              </w:numPr>
              <w:rPr>
                <w:rFonts w:cs="Arial"/>
                <w:szCs w:val="20"/>
              </w:rPr>
            </w:pPr>
          </w:p>
        </w:tc>
        <w:tc>
          <w:tcPr>
            <w:tcW w:w="4657" w:type="dxa"/>
            <w:shd w:val="clear" w:color="auto" w:fill="auto"/>
          </w:tcPr>
          <w:p w14:paraId="6B317280" w14:textId="5F7FAB7B" w:rsidR="00A4480E" w:rsidRPr="000F74F8" w:rsidRDefault="00A4480E" w:rsidP="00374D18">
            <w:pPr>
              <w:pStyle w:val="Bulletlevel1"/>
              <w:numPr>
                <w:ilvl w:val="0"/>
                <w:numId w:val="12"/>
              </w:numPr>
              <w:rPr>
                <w:rFonts w:cs="Arial"/>
                <w:szCs w:val="20"/>
              </w:rPr>
            </w:pPr>
            <w:r>
              <w:t>Buyer/Borrower</w:t>
            </w:r>
          </w:p>
        </w:tc>
        <w:tc>
          <w:tcPr>
            <w:tcW w:w="4453" w:type="dxa"/>
            <w:shd w:val="clear" w:color="auto" w:fill="auto"/>
          </w:tcPr>
          <w:p w14:paraId="63028A04" w14:textId="77777777" w:rsidR="00A4480E" w:rsidRPr="000F74F8" w:rsidRDefault="00A4480E" w:rsidP="00374D18">
            <w:pPr>
              <w:pStyle w:val="Bodytext0"/>
              <w:rPr>
                <w:rFonts w:cs="Arial"/>
                <w:szCs w:val="20"/>
              </w:rPr>
            </w:pPr>
          </w:p>
        </w:tc>
      </w:tr>
      <w:tr w:rsidR="00A4480E" w:rsidRPr="000F74F8" w14:paraId="343473A8" w14:textId="77777777" w:rsidTr="00A4480E">
        <w:tc>
          <w:tcPr>
            <w:tcW w:w="317" w:type="dxa"/>
            <w:shd w:val="clear" w:color="auto" w:fill="auto"/>
          </w:tcPr>
          <w:p w14:paraId="434CAFFB" w14:textId="77777777" w:rsidR="00A4480E" w:rsidRPr="000F74F8" w:rsidRDefault="00A4480E" w:rsidP="00A4480E">
            <w:pPr>
              <w:pStyle w:val="Bodytext0"/>
              <w:rPr>
                <w:rFonts w:cs="Arial"/>
                <w:color w:val="1F497D" w:themeColor="text2"/>
                <w:szCs w:val="20"/>
              </w:rPr>
            </w:pPr>
          </w:p>
        </w:tc>
        <w:tc>
          <w:tcPr>
            <w:tcW w:w="4657" w:type="dxa"/>
            <w:shd w:val="clear" w:color="auto" w:fill="auto"/>
          </w:tcPr>
          <w:p w14:paraId="70080646" w14:textId="5C694D76" w:rsidR="00A4480E" w:rsidRPr="000F74F8" w:rsidRDefault="00A4480E" w:rsidP="00A4480E">
            <w:pPr>
              <w:pStyle w:val="Bulletlevel2"/>
              <w:numPr>
                <w:ilvl w:val="1"/>
                <w:numId w:val="12"/>
              </w:numPr>
              <w:rPr>
                <w:rFonts w:cs="Arial"/>
                <w:szCs w:val="20"/>
              </w:rPr>
            </w:pPr>
            <w:r>
              <w:t>Name</w:t>
            </w:r>
            <w:r>
              <w:rPr>
                <w:spacing w:val="-5"/>
              </w:rPr>
              <w:t xml:space="preserve"> </w:t>
            </w:r>
            <w:r>
              <w:t>and</w:t>
            </w:r>
            <w:r>
              <w:rPr>
                <w:spacing w:val="-5"/>
              </w:rPr>
              <w:t xml:space="preserve"> </w:t>
            </w:r>
            <w:r>
              <w:t>legal</w:t>
            </w:r>
            <w:r>
              <w:rPr>
                <w:spacing w:val="-6"/>
              </w:rPr>
              <w:t xml:space="preserve"> </w:t>
            </w:r>
            <w:r>
              <w:t>form of</w:t>
            </w:r>
            <w:r>
              <w:rPr>
                <w:spacing w:val="-3"/>
              </w:rPr>
              <w:t xml:space="preserve"> </w:t>
            </w:r>
            <w:r>
              <w:t>the</w:t>
            </w:r>
            <w:r>
              <w:rPr>
                <w:spacing w:val="-5"/>
              </w:rPr>
              <w:t xml:space="preserve"> </w:t>
            </w:r>
            <w:r>
              <w:rPr>
                <w:spacing w:val="-2"/>
              </w:rPr>
              <w:t>buyer:</w:t>
            </w:r>
          </w:p>
        </w:tc>
        <w:tc>
          <w:tcPr>
            <w:tcW w:w="4453" w:type="dxa"/>
            <w:shd w:val="clear" w:color="auto" w:fill="auto"/>
          </w:tcPr>
          <w:p w14:paraId="4A442B0D" w14:textId="5FEF464B" w:rsidR="00A4480E" w:rsidRPr="000F74F8" w:rsidRDefault="00A4480E" w:rsidP="00A4480E">
            <w:pPr>
              <w:pStyle w:val="Bodytext0"/>
              <w:rPr>
                <w:rFonts w:cs="Arial"/>
                <w:szCs w:val="20"/>
              </w:rPr>
            </w:pPr>
            <w:r w:rsidRPr="000F74F8">
              <w:rPr>
                <w:rFonts w:cs="Arial"/>
                <w:szCs w:val="20"/>
              </w:rPr>
              <w:fldChar w:fldCharType="begin">
                <w:ffData>
                  <w:name w:val="Text1"/>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A4480E" w:rsidRPr="000F74F8" w14:paraId="5D0F0FD0" w14:textId="77777777" w:rsidTr="00A4480E">
        <w:tc>
          <w:tcPr>
            <w:tcW w:w="317" w:type="dxa"/>
            <w:shd w:val="clear" w:color="auto" w:fill="auto"/>
          </w:tcPr>
          <w:p w14:paraId="477E9D55" w14:textId="77777777" w:rsidR="00A4480E" w:rsidRPr="000F74F8" w:rsidRDefault="00A4480E" w:rsidP="00A4480E">
            <w:pPr>
              <w:pStyle w:val="Bodytext0"/>
              <w:rPr>
                <w:rFonts w:cs="Arial"/>
                <w:color w:val="1F497D" w:themeColor="text2"/>
                <w:szCs w:val="20"/>
              </w:rPr>
            </w:pPr>
          </w:p>
        </w:tc>
        <w:tc>
          <w:tcPr>
            <w:tcW w:w="4657" w:type="dxa"/>
            <w:shd w:val="clear" w:color="auto" w:fill="auto"/>
          </w:tcPr>
          <w:p w14:paraId="5F66A590" w14:textId="497FB3B6" w:rsidR="00A4480E" w:rsidRPr="000F74F8" w:rsidRDefault="00A4480E" w:rsidP="00A4480E">
            <w:pPr>
              <w:pStyle w:val="Bulletlevel2"/>
              <w:numPr>
                <w:ilvl w:val="1"/>
                <w:numId w:val="12"/>
              </w:numPr>
              <w:rPr>
                <w:rFonts w:cs="Arial"/>
                <w:szCs w:val="20"/>
              </w:rPr>
            </w:pPr>
            <w:r>
              <w:t>Registered</w:t>
            </w:r>
            <w:r>
              <w:rPr>
                <w:spacing w:val="-8"/>
              </w:rPr>
              <w:t xml:space="preserve"> a</w:t>
            </w:r>
            <w:r w:rsidRPr="00A4480E">
              <w:t>ddress</w:t>
            </w:r>
            <w:r>
              <w:t xml:space="preserve"> (country</w:t>
            </w:r>
            <w:r>
              <w:rPr>
                <w:spacing w:val="-7"/>
              </w:rPr>
              <w:t xml:space="preserve"> </w:t>
            </w:r>
            <w:r>
              <w:t>included</w:t>
            </w:r>
            <w:r>
              <w:rPr>
                <w:spacing w:val="-2"/>
              </w:rPr>
              <w:t>):</w:t>
            </w:r>
          </w:p>
        </w:tc>
        <w:tc>
          <w:tcPr>
            <w:tcW w:w="4453" w:type="dxa"/>
            <w:shd w:val="clear" w:color="auto" w:fill="auto"/>
          </w:tcPr>
          <w:p w14:paraId="7FEA5D6D" w14:textId="77777777" w:rsidR="00A4480E" w:rsidRPr="000F74F8" w:rsidRDefault="00A4480E" w:rsidP="00A4480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A4480E" w:rsidRPr="000F74F8" w14:paraId="7CD4FD76" w14:textId="77777777" w:rsidTr="00A4480E">
        <w:tc>
          <w:tcPr>
            <w:tcW w:w="317" w:type="dxa"/>
            <w:shd w:val="clear" w:color="auto" w:fill="auto"/>
          </w:tcPr>
          <w:p w14:paraId="25DE8A16" w14:textId="77777777" w:rsidR="00A4480E" w:rsidRPr="000F74F8" w:rsidRDefault="00A4480E" w:rsidP="00A4480E">
            <w:pPr>
              <w:pStyle w:val="Bodytext0"/>
              <w:rPr>
                <w:rFonts w:cs="Arial"/>
                <w:color w:val="1F497D" w:themeColor="text2"/>
                <w:szCs w:val="20"/>
              </w:rPr>
            </w:pPr>
          </w:p>
        </w:tc>
        <w:tc>
          <w:tcPr>
            <w:tcW w:w="4657" w:type="dxa"/>
            <w:shd w:val="clear" w:color="auto" w:fill="auto"/>
          </w:tcPr>
          <w:p w14:paraId="65643A91" w14:textId="6898BE39" w:rsidR="00A4480E" w:rsidRPr="00A4480E" w:rsidRDefault="00A4480E" w:rsidP="00A4480E">
            <w:pPr>
              <w:pStyle w:val="Bulletlevel2"/>
              <w:numPr>
                <w:ilvl w:val="1"/>
                <w:numId w:val="12"/>
              </w:numPr>
              <w:tabs>
                <w:tab w:val="left" w:pos="730"/>
              </w:tabs>
              <w:spacing w:before="1"/>
            </w:pPr>
            <w:r>
              <w:t>Company</w:t>
            </w:r>
            <w:r w:rsidRPr="00A4480E">
              <w:t xml:space="preserve"> </w:t>
            </w:r>
            <w:r>
              <w:t>registration</w:t>
            </w:r>
            <w:r w:rsidRPr="00A4480E">
              <w:t xml:space="preserve"> number:</w:t>
            </w:r>
          </w:p>
        </w:tc>
        <w:tc>
          <w:tcPr>
            <w:tcW w:w="4453" w:type="dxa"/>
            <w:shd w:val="clear" w:color="auto" w:fill="auto"/>
          </w:tcPr>
          <w:p w14:paraId="5127BEF1" w14:textId="77777777" w:rsidR="00A4480E" w:rsidRPr="000F74F8" w:rsidRDefault="00A4480E" w:rsidP="00A4480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A4480E" w:rsidRPr="000F74F8" w14:paraId="6F91AA98" w14:textId="77777777" w:rsidTr="00A4480E">
        <w:tc>
          <w:tcPr>
            <w:tcW w:w="317" w:type="dxa"/>
            <w:shd w:val="clear" w:color="auto" w:fill="auto"/>
          </w:tcPr>
          <w:p w14:paraId="120C96E0" w14:textId="77777777" w:rsidR="00A4480E" w:rsidRPr="000F74F8" w:rsidRDefault="00A4480E" w:rsidP="00A4480E">
            <w:pPr>
              <w:pStyle w:val="Bodytext0"/>
              <w:rPr>
                <w:rFonts w:cs="Arial"/>
                <w:color w:val="1F497D" w:themeColor="text2"/>
                <w:szCs w:val="20"/>
              </w:rPr>
            </w:pPr>
          </w:p>
        </w:tc>
        <w:tc>
          <w:tcPr>
            <w:tcW w:w="4657" w:type="dxa"/>
            <w:shd w:val="clear" w:color="auto" w:fill="auto"/>
          </w:tcPr>
          <w:p w14:paraId="0804BE5C" w14:textId="2919C62B" w:rsidR="00A4480E" w:rsidRPr="000F74F8" w:rsidRDefault="00A4480E" w:rsidP="00A4480E">
            <w:pPr>
              <w:pStyle w:val="Bulletlevel2"/>
              <w:numPr>
                <w:ilvl w:val="1"/>
                <w:numId w:val="12"/>
              </w:numPr>
              <w:rPr>
                <w:rFonts w:cs="Arial"/>
                <w:szCs w:val="20"/>
              </w:rPr>
            </w:pPr>
            <w:r w:rsidRPr="00A4480E">
              <w:t>Sector</w:t>
            </w:r>
            <w:r>
              <w:t>:</w:t>
            </w:r>
          </w:p>
        </w:tc>
        <w:tc>
          <w:tcPr>
            <w:tcW w:w="4453" w:type="dxa"/>
            <w:shd w:val="clear" w:color="auto" w:fill="auto"/>
          </w:tcPr>
          <w:p w14:paraId="39077EA1" w14:textId="77777777" w:rsidR="00A4480E" w:rsidRPr="000F74F8" w:rsidRDefault="00A4480E" w:rsidP="00A4480E">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A4480E" w:rsidRPr="000F74F8" w14:paraId="6D002644" w14:textId="77777777" w:rsidTr="00A4480E">
        <w:tc>
          <w:tcPr>
            <w:tcW w:w="317" w:type="dxa"/>
            <w:shd w:val="clear" w:color="auto" w:fill="auto"/>
          </w:tcPr>
          <w:p w14:paraId="424A8DB1" w14:textId="77777777" w:rsidR="00A4480E" w:rsidRPr="000F74F8" w:rsidRDefault="00A4480E" w:rsidP="00A4480E">
            <w:pPr>
              <w:pStyle w:val="Bodytext0"/>
              <w:rPr>
                <w:rFonts w:cs="Arial"/>
                <w:color w:val="1F497D" w:themeColor="text2"/>
                <w:szCs w:val="20"/>
              </w:rPr>
            </w:pPr>
          </w:p>
        </w:tc>
        <w:tc>
          <w:tcPr>
            <w:tcW w:w="4657" w:type="dxa"/>
            <w:shd w:val="clear" w:color="auto" w:fill="auto"/>
          </w:tcPr>
          <w:p w14:paraId="412A9E89" w14:textId="487BC5CB" w:rsidR="00A4480E" w:rsidRPr="000F74F8" w:rsidRDefault="00A4480E" w:rsidP="00A4480E">
            <w:pPr>
              <w:pStyle w:val="Bulletlevel2"/>
              <w:numPr>
                <w:ilvl w:val="1"/>
                <w:numId w:val="12"/>
              </w:numPr>
              <w:rPr>
                <w:rFonts w:cs="Arial"/>
                <w:szCs w:val="20"/>
              </w:rPr>
            </w:pPr>
            <w:r w:rsidRPr="00A4480E">
              <w:t>Website:</w:t>
            </w:r>
          </w:p>
        </w:tc>
        <w:tc>
          <w:tcPr>
            <w:tcW w:w="4453" w:type="dxa"/>
            <w:shd w:val="clear" w:color="auto" w:fill="auto"/>
          </w:tcPr>
          <w:p w14:paraId="1B10C271" w14:textId="77777777" w:rsidR="00A4480E" w:rsidRPr="000F74F8" w:rsidRDefault="00A4480E" w:rsidP="00A4480E">
            <w:pPr>
              <w:pStyle w:val="Bodytext0"/>
              <w:rPr>
                <w:rFonts w:cs="Arial"/>
                <w:szCs w:val="20"/>
              </w:rPr>
            </w:pPr>
            <w:r w:rsidRPr="000F74F8">
              <w:rPr>
                <w:rFonts w:cs="Arial"/>
                <w:szCs w:val="20"/>
              </w:rPr>
              <w:fldChar w:fldCharType="begin">
                <w:ffData>
                  <w:name w:val="Text4"/>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bl>
    <w:p w14:paraId="42A810CD" w14:textId="77777777" w:rsidR="00877BEA" w:rsidRDefault="00877BEA" w:rsidP="00D727BE">
      <w:pPr>
        <w:pStyle w:val="BodyText"/>
        <w:spacing w:before="8"/>
        <w:rPr>
          <w:sz w:val="21"/>
        </w:rPr>
      </w:pPr>
    </w:p>
    <w:p w14:paraId="44995918" w14:textId="77777777" w:rsidR="00877BEA" w:rsidRDefault="0098657C" w:rsidP="00D727BE">
      <w:pPr>
        <w:pStyle w:val="BodyText"/>
        <w:spacing w:before="1"/>
        <w:ind w:left="162"/>
      </w:pPr>
      <w:r>
        <w:t>Please</w:t>
      </w:r>
      <w:r>
        <w:rPr>
          <w:spacing w:val="-8"/>
        </w:rPr>
        <w:t xml:space="preserve"> </w:t>
      </w:r>
      <w:r>
        <w:t>submit</w:t>
      </w:r>
      <w:r>
        <w:rPr>
          <w:spacing w:val="-8"/>
        </w:rPr>
        <w:t xml:space="preserve"> </w:t>
      </w:r>
      <w:r>
        <w:t>the</w:t>
      </w:r>
      <w:r>
        <w:rPr>
          <w:spacing w:val="-5"/>
        </w:rPr>
        <w:t xml:space="preserve"> </w:t>
      </w:r>
      <w:r>
        <w:t>buyer’s/borrower’s</w:t>
      </w:r>
      <w:r>
        <w:rPr>
          <w:spacing w:val="-7"/>
        </w:rPr>
        <w:t xml:space="preserve"> </w:t>
      </w:r>
      <w:r>
        <w:t>(audited)</w:t>
      </w:r>
      <w:r>
        <w:rPr>
          <w:spacing w:val="-7"/>
        </w:rPr>
        <w:t xml:space="preserve"> </w:t>
      </w:r>
      <w:r>
        <w:t>financial</w:t>
      </w:r>
      <w:r>
        <w:rPr>
          <w:spacing w:val="-8"/>
        </w:rPr>
        <w:t xml:space="preserve"> </w:t>
      </w:r>
      <w:r>
        <w:t>data</w:t>
      </w:r>
      <w:r>
        <w:rPr>
          <w:spacing w:val="-6"/>
        </w:rPr>
        <w:t xml:space="preserve"> </w:t>
      </w:r>
      <w:r>
        <w:t>of</w:t>
      </w:r>
      <w:r>
        <w:rPr>
          <w:spacing w:val="-6"/>
        </w:rPr>
        <w:t xml:space="preserve"> </w:t>
      </w:r>
      <w:r>
        <w:t>the</w:t>
      </w:r>
      <w:r>
        <w:rPr>
          <w:spacing w:val="-6"/>
        </w:rPr>
        <w:t xml:space="preserve"> </w:t>
      </w:r>
      <w:r>
        <w:t>last</w:t>
      </w:r>
      <w:r>
        <w:rPr>
          <w:spacing w:val="-7"/>
        </w:rPr>
        <w:t xml:space="preserve"> </w:t>
      </w:r>
      <w:r>
        <w:t>3</w:t>
      </w:r>
      <w:r>
        <w:rPr>
          <w:spacing w:val="-4"/>
        </w:rPr>
        <w:t xml:space="preserve"> </w:t>
      </w:r>
      <w:r>
        <w:rPr>
          <w:spacing w:val="-2"/>
        </w:rPr>
        <w:t>years.</w:t>
      </w:r>
    </w:p>
    <w:p w14:paraId="49FBD8A4" w14:textId="27F8F713" w:rsidR="00877BEA" w:rsidRDefault="00877BEA" w:rsidP="00D727BE">
      <w:pPr>
        <w:pStyle w:val="BodyText"/>
      </w:pPr>
    </w:p>
    <w:tbl>
      <w:tblPr>
        <w:tblW w:w="9432" w:type="dxa"/>
        <w:tblInd w:w="-142" w:type="dxa"/>
        <w:tblCellMar>
          <w:left w:w="0" w:type="dxa"/>
          <w:right w:w="0" w:type="dxa"/>
        </w:tblCellMar>
        <w:tblLook w:val="01E0" w:firstRow="1" w:lastRow="1" w:firstColumn="1" w:lastColumn="1" w:noHBand="0" w:noVBand="0"/>
      </w:tblPr>
      <w:tblGrid>
        <w:gridCol w:w="318"/>
        <w:gridCol w:w="4659"/>
        <w:gridCol w:w="4455"/>
      </w:tblGrid>
      <w:tr w:rsidR="00A4480E" w:rsidRPr="000F74F8" w14:paraId="43441E5E" w14:textId="77777777" w:rsidTr="00A4480E">
        <w:trPr>
          <w:trHeight w:val="265"/>
        </w:trPr>
        <w:tc>
          <w:tcPr>
            <w:tcW w:w="318" w:type="dxa"/>
            <w:shd w:val="clear" w:color="auto" w:fill="auto"/>
          </w:tcPr>
          <w:p w14:paraId="188E18F3" w14:textId="77777777" w:rsidR="00A4480E" w:rsidRPr="000F74F8" w:rsidRDefault="00A4480E" w:rsidP="00374D18">
            <w:pPr>
              <w:pStyle w:val="BulletLvl1"/>
              <w:numPr>
                <w:ilvl w:val="0"/>
                <w:numId w:val="0"/>
              </w:numPr>
              <w:rPr>
                <w:rFonts w:cs="Arial"/>
                <w:szCs w:val="20"/>
              </w:rPr>
            </w:pPr>
          </w:p>
        </w:tc>
        <w:tc>
          <w:tcPr>
            <w:tcW w:w="4659" w:type="dxa"/>
            <w:shd w:val="clear" w:color="auto" w:fill="auto"/>
          </w:tcPr>
          <w:p w14:paraId="1E5FE21E" w14:textId="2AE460FC" w:rsidR="00A4480E" w:rsidRPr="000F74F8" w:rsidRDefault="00A4480E" w:rsidP="00374D18">
            <w:pPr>
              <w:pStyle w:val="Bulletlevel1"/>
              <w:numPr>
                <w:ilvl w:val="0"/>
                <w:numId w:val="12"/>
              </w:numPr>
              <w:rPr>
                <w:rFonts w:cs="Arial"/>
                <w:szCs w:val="20"/>
              </w:rPr>
            </w:pPr>
            <w:r>
              <w:t>Guarantor</w:t>
            </w:r>
            <w:r>
              <w:rPr>
                <w:spacing w:val="-9"/>
              </w:rPr>
              <w:t xml:space="preserve"> </w:t>
            </w:r>
            <w:r>
              <w:t>(through</w:t>
            </w:r>
            <w:r>
              <w:rPr>
                <w:spacing w:val="-7"/>
              </w:rPr>
              <w:t xml:space="preserve"> </w:t>
            </w:r>
            <w:r>
              <w:t>guarantee</w:t>
            </w:r>
            <w:r>
              <w:rPr>
                <w:spacing w:val="-8"/>
              </w:rPr>
              <w:t xml:space="preserve"> </w:t>
            </w:r>
            <w:r>
              <w:t>on</w:t>
            </w:r>
            <w:r>
              <w:rPr>
                <w:spacing w:val="-7"/>
              </w:rPr>
              <w:t xml:space="preserve"> </w:t>
            </w:r>
            <w:r>
              <w:t>the</w:t>
            </w:r>
            <w:r>
              <w:rPr>
                <w:spacing w:val="-8"/>
              </w:rPr>
              <w:t xml:space="preserve"> </w:t>
            </w:r>
            <w:r>
              <w:rPr>
                <w:spacing w:val="-2"/>
              </w:rPr>
              <w:t>bills)</w:t>
            </w:r>
          </w:p>
        </w:tc>
        <w:tc>
          <w:tcPr>
            <w:tcW w:w="4455" w:type="dxa"/>
            <w:shd w:val="clear" w:color="auto" w:fill="auto"/>
          </w:tcPr>
          <w:p w14:paraId="5F726972" w14:textId="77777777" w:rsidR="00A4480E" w:rsidRPr="000F74F8" w:rsidRDefault="00A4480E" w:rsidP="00374D18">
            <w:pPr>
              <w:pStyle w:val="Bodytext0"/>
              <w:rPr>
                <w:rFonts w:cs="Arial"/>
                <w:szCs w:val="20"/>
              </w:rPr>
            </w:pPr>
          </w:p>
        </w:tc>
      </w:tr>
      <w:tr w:rsidR="00A4480E" w:rsidRPr="000F74F8" w14:paraId="7436EC95" w14:textId="77777777" w:rsidTr="00A4480E">
        <w:tc>
          <w:tcPr>
            <w:tcW w:w="318" w:type="dxa"/>
            <w:shd w:val="clear" w:color="auto" w:fill="auto"/>
          </w:tcPr>
          <w:p w14:paraId="3C3D47F0" w14:textId="77777777" w:rsidR="00A4480E" w:rsidRPr="000F74F8" w:rsidRDefault="00A4480E" w:rsidP="00374D18">
            <w:pPr>
              <w:pStyle w:val="Bodytext0"/>
              <w:rPr>
                <w:rFonts w:cs="Arial"/>
                <w:color w:val="1F497D" w:themeColor="text2"/>
                <w:szCs w:val="20"/>
              </w:rPr>
            </w:pPr>
          </w:p>
        </w:tc>
        <w:tc>
          <w:tcPr>
            <w:tcW w:w="4659" w:type="dxa"/>
            <w:shd w:val="clear" w:color="auto" w:fill="auto"/>
          </w:tcPr>
          <w:p w14:paraId="15FD9716" w14:textId="51BD60CD" w:rsidR="00A4480E" w:rsidRPr="000F74F8" w:rsidRDefault="00A4480E" w:rsidP="00374D18">
            <w:pPr>
              <w:pStyle w:val="Bulletlevel2"/>
              <w:numPr>
                <w:ilvl w:val="1"/>
                <w:numId w:val="12"/>
              </w:numPr>
              <w:rPr>
                <w:rFonts w:cs="Arial"/>
                <w:szCs w:val="20"/>
              </w:rPr>
            </w:pPr>
            <w:r>
              <w:t>Name</w:t>
            </w:r>
            <w:r>
              <w:rPr>
                <w:spacing w:val="-5"/>
              </w:rPr>
              <w:t xml:space="preserve"> </w:t>
            </w:r>
            <w:r>
              <w:t>and</w:t>
            </w:r>
            <w:r>
              <w:rPr>
                <w:spacing w:val="-5"/>
              </w:rPr>
              <w:t xml:space="preserve"> </w:t>
            </w:r>
            <w:r>
              <w:t>legal</w:t>
            </w:r>
            <w:r>
              <w:rPr>
                <w:spacing w:val="-6"/>
              </w:rPr>
              <w:t xml:space="preserve"> </w:t>
            </w:r>
            <w:r>
              <w:t>form of</w:t>
            </w:r>
            <w:r>
              <w:rPr>
                <w:spacing w:val="-3"/>
              </w:rPr>
              <w:t xml:space="preserve"> </w:t>
            </w:r>
            <w:r>
              <w:t>the</w:t>
            </w:r>
            <w:r>
              <w:rPr>
                <w:spacing w:val="-5"/>
              </w:rPr>
              <w:t xml:space="preserve"> </w:t>
            </w:r>
            <w:r>
              <w:rPr>
                <w:spacing w:val="-2"/>
              </w:rPr>
              <w:t>guarantor:</w:t>
            </w:r>
          </w:p>
        </w:tc>
        <w:tc>
          <w:tcPr>
            <w:tcW w:w="4455" w:type="dxa"/>
            <w:shd w:val="clear" w:color="auto" w:fill="auto"/>
          </w:tcPr>
          <w:p w14:paraId="3C99D2C0" w14:textId="77777777" w:rsidR="00A4480E" w:rsidRPr="000F74F8" w:rsidRDefault="00A4480E" w:rsidP="00374D18">
            <w:pPr>
              <w:pStyle w:val="Bodytext0"/>
              <w:rPr>
                <w:rFonts w:cs="Arial"/>
                <w:szCs w:val="20"/>
              </w:rPr>
            </w:pPr>
            <w:r w:rsidRPr="000F74F8">
              <w:rPr>
                <w:rFonts w:cs="Arial"/>
                <w:szCs w:val="20"/>
              </w:rPr>
              <w:fldChar w:fldCharType="begin">
                <w:ffData>
                  <w:name w:val="Text1"/>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A4480E" w:rsidRPr="000F74F8" w14:paraId="25361E64" w14:textId="77777777" w:rsidTr="00A4480E">
        <w:tc>
          <w:tcPr>
            <w:tcW w:w="318" w:type="dxa"/>
            <w:shd w:val="clear" w:color="auto" w:fill="auto"/>
          </w:tcPr>
          <w:p w14:paraId="7A1F125A" w14:textId="77777777" w:rsidR="00A4480E" w:rsidRPr="000F74F8" w:rsidRDefault="00A4480E" w:rsidP="00374D18">
            <w:pPr>
              <w:pStyle w:val="Bodytext0"/>
              <w:rPr>
                <w:rFonts w:cs="Arial"/>
                <w:color w:val="1F497D" w:themeColor="text2"/>
                <w:szCs w:val="20"/>
              </w:rPr>
            </w:pPr>
          </w:p>
        </w:tc>
        <w:tc>
          <w:tcPr>
            <w:tcW w:w="4659" w:type="dxa"/>
            <w:shd w:val="clear" w:color="auto" w:fill="auto"/>
          </w:tcPr>
          <w:p w14:paraId="150FFB36" w14:textId="77777777" w:rsidR="00A4480E" w:rsidRPr="000F74F8" w:rsidRDefault="00A4480E" w:rsidP="00374D18">
            <w:pPr>
              <w:pStyle w:val="Bulletlevel2"/>
              <w:numPr>
                <w:ilvl w:val="1"/>
                <w:numId w:val="12"/>
              </w:numPr>
              <w:rPr>
                <w:rFonts w:cs="Arial"/>
                <w:szCs w:val="20"/>
              </w:rPr>
            </w:pPr>
            <w:r>
              <w:t>Registered</w:t>
            </w:r>
            <w:r>
              <w:rPr>
                <w:spacing w:val="-8"/>
              </w:rPr>
              <w:t xml:space="preserve"> a</w:t>
            </w:r>
            <w:r w:rsidRPr="00A4480E">
              <w:t>ddress</w:t>
            </w:r>
            <w:r>
              <w:t xml:space="preserve"> (country</w:t>
            </w:r>
            <w:r>
              <w:rPr>
                <w:spacing w:val="-7"/>
              </w:rPr>
              <w:t xml:space="preserve"> </w:t>
            </w:r>
            <w:r>
              <w:t>included</w:t>
            </w:r>
            <w:r>
              <w:rPr>
                <w:spacing w:val="-2"/>
              </w:rPr>
              <w:t>):</w:t>
            </w:r>
          </w:p>
        </w:tc>
        <w:tc>
          <w:tcPr>
            <w:tcW w:w="4455" w:type="dxa"/>
            <w:shd w:val="clear" w:color="auto" w:fill="auto"/>
          </w:tcPr>
          <w:p w14:paraId="21250B7A" w14:textId="77777777" w:rsidR="00A4480E" w:rsidRPr="000F74F8" w:rsidRDefault="00A4480E" w:rsidP="00374D18">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A4480E" w:rsidRPr="000F74F8" w14:paraId="653DBF84" w14:textId="77777777" w:rsidTr="00A4480E">
        <w:tc>
          <w:tcPr>
            <w:tcW w:w="318" w:type="dxa"/>
            <w:shd w:val="clear" w:color="auto" w:fill="auto"/>
          </w:tcPr>
          <w:p w14:paraId="2838985A" w14:textId="77777777" w:rsidR="00A4480E" w:rsidRPr="000F74F8" w:rsidRDefault="00A4480E" w:rsidP="00374D18">
            <w:pPr>
              <w:pStyle w:val="Bodytext0"/>
              <w:rPr>
                <w:rFonts w:cs="Arial"/>
                <w:color w:val="1F497D" w:themeColor="text2"/>
                <w:szCs w:val="20"/>
              </w:rPr>
            </w:pPr>
          </w:p>
        </w:tc>
        <w:tc>
          <w:tcPr>
            <w:tcW w:w="4659" w:type="dxa"/>
            <w:shd w:val="clear" w:color="auto" w:fill="auto"/>
          </w:tcPr>
          <w:p w14:paraId="1E398D1D" w14:textId="77777777" w:rsidR="00A4480E" w:rsidRPr="00A4480E" w:rsidRDefault="00A4480E" w:rsidP="00374D18">
            <w:pPr>
              <w:pStyle w:val="Bulletlevel2"/>
              <w:numPr>
                <w:ilvl w:val="1"/>
                <w:numId w:val="12"/>
              </w:numPr>
              <w:tabs>
                <w:tab w:val="left" w:pos="730"/>
              </w:tabs>
              <w:spacing w:before="1"/>
            </w:pPr>
            <w:r>
              <w:t>Company</w:t>
            </w:r>
            <w:r w:rsidRPr="00A4480E">
              <w:t xml:space="preserve"> </w:t>
            </w:r>
            <w:r>
              <w:t>registration</w:t>
            </w:r>
            <w:r w:rsidRPr="00A4480E">
              <w:t xml:space="preserve"> number:</w:t>
            </w:r>
          </w:p>
        </w:tc>
        <w:tc>
          <w:tcPr>
            <w:tcW w:w="4455" w:type="dxa"/>
            <w:shd w:val="clear" w:color="auto" w:fill="auto"/>
          </w:tcPr>
          <w:p w14:paraId="20E751E7" w14:textId="77777777" w:rsidR="00A4480E" w:rsidRPr="000F74F8" w:rsidRDefault="00A4480E" w:rsidP="00374D18">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A4480E" w:rsidRPr="000F74F8" w14:paraId="79E400B0" w14:textId="77777777" w:rsidTr="00A4480E">
        <w:tc>
          <w:tcPr>
            <w:tcW w:w="318" w:type="dxa"/>
            <w:shd w:val="clear" w:color="auto" w:fill="auto"/>
          </w:tcPr>
          <w:p w14:paraId="0CE9186D" w14:textId="77777777" w:rsidR="00A4480E" w:rsidRPr="000F74F8" w:rsidRDefault="00A4480E" w:rsidP="00374D18">
            <w:pPr>
              <w:pStyle w:val="Bodytext0"/>
              <w:rPr>
                <w:rFonts w:cs="Arial"/>
                <w:color w:val="1F497D" w:themeColor="text2"/>
                <w:szCs w:val="20"/>
              </w:rPr>
            </w:pPr>
          </w:p>
        </w:tc>
        <w:tc>
          <w:tcPr>
            <w:tcW w:w="4659" w:type="dxa"/>
            <w:shd w:val="clear" w:color="auto" w:fill="auto"/>
          </w:tcPr>
          <w:p w14:paraId="655ACF88" w14:textId="77777777" w:rsidR="00A4480E" w:rsidRPr="000F74F8" w:rsidRDefault="00A4480E" w:rsidP="00374D18">
            <w:pPr>
              <w:pStyle w:val="Bulletlevel2"/>
              <w:numPr>
                <w:ilvl w:val="1"/>
                <w:numId w:val="12"/>
              </w:numPr>
              <w:rPr>
                <w:rFonts w:cs="Arial"/>
                <w:szCs w:val="20"/>
              </w:rPr>
            </w:pPr>
            <w:r w:rsidRPr="00A4480E">
              <w:t>Sector</w:t>
            </w:r>
            <w:r>
              <w:t>:</w:t>
            </w:r>
          </w:p>
        </w:tc>
        <w:tc>
          <w:tcPr>
            <w:tcW w:w="4455" w:type="dxa"/>
            <w:shd w:val="clear" w:color="auto" w:fill="auto"/>
          </w:tcPr>
          <w:p w14:paraId="67D88E9D" w14:textId="77777777" w:rsidR="00A4480E" w:rsidRPr="000F74F8" w:rsidRDefault="00A4480E" w:rsidP="00374D18">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A4480E" w:rsidRPr="000F74F8" w14:paraId="7A599ACC" w14:textId="77777777" w:rsidTr="00A4480E">
        <w:tc>
          <w:tcPr>
            <w:tcW w:w="318" w:type="dxa"/>
            <w:shd w:val="clear" w:color="auto" w:fill="auto"/>
          </w:tcPr>
          <w:p w14:paraId="3AFB501B" w14:textId="77777777" w:rsidR="00A4480E" w:rsidRPr="000F74F8" w:rsidRDefault="00A4480E" w:rsidP="00374D18">
            <w:pPr>
              <w:pStyle w:val="Bodytext0"/>
              <w:rPr>
                <w:rFonts w:cs="Arial"/>
                <w:color w:val="1F497D" w:themeColor="text2"/>
                <w:szCs w:val="20"/>
              </w:rPr>
            </w:pPr>
          </w:p>
        </w:tc>
        <w:tc>
          <w:tcPr>
            <w:tcW w:w="4659" w:type="dxa"/>
            <w:shd w:val="clear" w:color="auto" w:fill="auto"/>
          </w:tcPr>
          <w:p w14:paraId="563CF280" w14:textId="77777777" w:rsidR="00A4480E" w:rsidRPr="000F74F8" w:rsidRDefault="00A4480E" w:rsidP="00374D18">
            <w:pPr>
              <w:pStyle w:val="Bulletlevel2"/>
              <w:numPr>
                <w:ilvl w:val="1"/>
                <w:numId w:val="12"/>
              </w:numPr>
              <w:rPr>
                <w:rFonts w:cs="Arial"/>
                <w:szCs w:val="20"/>
              </w:rPr>
            </w:pPr>
            <w:r w:rsidRPr="00A4480E">
              <w:t>Website:</w:t>
            </w:r>
          </w:p>
        </w:tc>
        <w:tc>
          <w:tcPr>
            <w:tcW w:w="4455" w:type="dxa"/>
            <w:shd w:val="clear" w:color="auto" w:fill="auto"/>
          </w:tcPr>
          <w:p w14:paraId="7B2FF868" w14:textId="77777777" w:rsidR="00A4480E" w:rsidRPr="000F74F8" w:rsidRDefault="00A4480E" w:rsidP="00374D18">
            <w:pPr>
              <w:pStyle w:val="Bodytext0"/>
              <w:rPr>
                <w:rFonts w:cs="Arial"/>
                <w:szCs w:val="20"/>
              </w:rPr>
            </w:pPr>
            <w:r w:rsidRPr="000F74F8">
              <w:rPr>
                <w:rFonts w:cs="Arial"/>
                <w:szCs w:val="20"/>
              </w:rPr>
              <w:fldChar w:fldCharType="begin">
                <w:ffData>
                  <w:name w:val="Text4"/>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A4480E" w:rsidRPr="000F74F8" w14:paraId="5438051C" w14:textId="77777777" w:rsidTr="00A4480E">
        <w:tc>
          <w:tcPr>
            <w:tcW w:w="318" w:type="dxa"/>
            <w:shd w:val="clear" w:color="auto" w:fill="auto"/>
          </w:tcPr>
          <w:p w14:paraId="033EF414" w14:textId="77777777" w:rsidR="00A4480E" w:rsidRPr="000F74F8" w:rsidRDefault="00A4480E" w:rsidP="00374D18">
            <w:pPr>
              <w:pStyle w:val="Bodytext0"/>
              <w:rPr>
                <w:rFonts w:cs="Arial"/>
                <w:color w:val="1F497D" w:themeColor="text2"/>
                <w:szCs w:val="20"/>
              </w:rPr>
            </w:pPr>
          </w:p>
        </w:tc>
        <w:tc>
          <w:tcPr>
            <w:tcW w:w="4659" w:type="dxa"/>
            <w:shd w:val="clear" w:color="auto" w:fill="auto"/>
          </w:tcPr>
          <w:p w14:paraId="21264642" w14:textId="33A3D563" w:rsidR="00A4480E" w:rsidRPr="00A4480E" w:rsidRDefault="00A4480E" w:rsidP="00374D18">
            <w:pPr>
              <w:pStyle w:val="Bulletlevel2"/>
              <w:numPr>
                <w:ilvl w:val="1"/>
                <w:numId w:val="12"/>
              </w:numPr>
            </w:pPr>
            <w:r>
              <w:t>Affiliation</w:t>
            </w:r>
            <w:r>
              <w:rPr>
                <w:spacing w:val="-6"/>
              </w:rPr>
              <w:t xml:space="preserve"> </w:t>
            </w:r>
            <w:r>
              <w:t>with</w:t>
            </w:r>
            <w:r>
              <w:rPr>
                <w:spacing w:val="-7"/>
              </w:rPr>
              <w:t xml:space="preserve"> </w:t>
            </w:r>
            <w:r>
              <w:t>the</w:t>
            </w:r>
            <w:r>
              <w:rPr>
                <w:spacing w:val="-7"/>
              </w:rPr>
              <w:t xml:space="preserve"> </w:t>
            </w:r>
            <w:r>
              <w:rPr>
                <w:spacing w:val="-2"/>
              </w:rPr>
              <w:t>buyer/borrower:</w:t>
            </w:r>
          </w:p>
        </w:tc>
        <w:tc>
          <w:tcPr>
            <w:tcW w:w="4455" w:type="dxa"/>
            <w:shd w:val="clear" w:color="auto" w:fill="auto"/>
          </w:tcPr>
          <w:p w14:paraId="54622526" w14:textId="39567A37" w:rsidR="00A4480E" w:rsidRPr="000F74F8" w:rsidRDefault="00A4480E" w:rsidP="00374D18">
            <w:pPr>
              <w:pStyle w:val="Bodytext0"/>
              <w:rPr>
                <w:rFonts w:cs="Arial"/>
                <w:szCs w:val="20"/>
              </w:rPr>
            </w:pPr>
            <w:r w:rsidRPr="000F74F8">
              <w:rPr>
                <w:rFonts w:cs="Arial"/>
                <w:szCs w:val="20"/>
              </w:rPr>
              <w:fldChar w:fldCharType="begin">
                <w:ffData>
                  <w:name w:val="Text4"/>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bl>
    <w:p w14:paraId="152B51DF" w14:textId="12F18945" w:rsidR="00A4480E" w:rsidRDefault="00A4480E" w:rsidP="00D727BE">
      <w:pPr>
        <w:pStyle w:val="BodyText"/>
      </w:pPr>
    </w:p>
    <w:p w14:paraId="134ADCC2" w14:textId="77777777" w:rsidR="00381989" w:rsidRPr="00EE6234" w:rsidRDefault="00381989" w:rsidP="00381989">
      <w:pPr>
        <w:pStyle w:val="BodyText"/>
        <w:ind w:left="160"/>
      </w:pPr>
      <w:r>
        <w:t>Please</w:t>
      </w:r>
      <w:r>
        <w:rPr>
          <w:spacing w:val="-7"/>
        </w:rPr>
        <w:t xml:space="preserve"> </w:t>
      </w:r>
      <w:r>
        <w:t>submit</w:t>
      </w:r>
      <w:r>
        <w:rPr>
          <w:spacing w:val="-6"/>
        </w:rPr>
        <w:t xml:space="preserve"> </w:t>
      </w:r>
      <w:r>
        <w:t>the</w:t>
      </w:r>
      <w:r>
        <w:rPr>
          <w:spacing w:val="-5"/>
        </w:rPr>
        <w:t xml:space="preserve"> </w:t>
      </w:r>
      <w:r>
        <w:t>guarantor’s</w:t>
      </w:r>
      <w:r>
        <w:rPr>
          <w:spacing w:val="-5"/>
        </w:rPr>
        <w:t xml:space="preserve"> </w:t>
      </w:r>
      <w:r>
        <w:t>(audited)</w:t>
      </w:r>
      <w:r>
        <w:rPr>
          <w:spacing w:val="-6"/>
        </w:rPr>
        <w:t xml:space="preserve"> </w:t>
      </w:r>
      <w:r>
        <w:t>financial</w:t>
      </w:r>
      <w:r>
        <w:rPr>
          <w:spacing w:val="-7"/>
        </w:rPr>
        <w:t xml:space="preserve"> </w:t>
      </w:r>
      <w:r>
        <w:t>data</w:t>
      </w:r>
      <w:r>
        <w:rPr>
          <w:spacing w:val="-5"/>
        </w:rPr>
        <w:t xml:space="preserve"> </w:t>
      </w:r>
      <w:r>
        <w:t>of</w:t>
      </w:r>
      <w:r>
        <w:rPr>
          <w:spacing w:val="-4"/>
        </w:rPr>
        <w:t xml:space="preserve"> </w:t>
      </w:r>
      <w:r>
        <w:t>the</w:t>
      </w:r>
      <w:r>
        <w:rPr>
          <w:spacing w:val="-7"/>
        </w:rPr>
        <w:t xml:space="preserve"> </w:t>
      </w:r>
      <w:r>
        <w:t>last</w:t>
      </w:r>
      <w:r>
        <w:rPr>
          <w:spacing w:val="-6"/>
        </w:rPr>
        <w:t xml:space="preserve"> </w:t>
      </w:r>
      <w:r>
        <w:t>3</w:t>
      </w:r>
      <w:r>
        <w:rPr>
          <w:spacing w:val="-3"/>
        </w:rPr>
        <w:t xml:space="preserve"> </w:t>
      </w:r>
      <w:r>
        <w:rPr>
          <w:spacing w:val="-2"/>
        </w:rPr>
        <w:t>years.</w:t>
      </w:r>
    </w:p>
    <w:p w14:paraId="5A02EA1A" w14:textId="77777777" w:rsidR="00381989" w:rsidRDefault="00381989" w:rsidP="00D727BE">
      <w:pPr>
        <w:rPr>
          <w:sz w:val="16"/>
        </w:rPr>
      </w:pPr>
    </w:p>
    <w:p w14:paraId="46D0862B" w14:textId="6AEAF6AA" w:rsidR="00877BEA" w:rsidRDefault="0098657C" w:rsidP="00480524">
      <w:pPr>
        <w:pStyle w:val="Bulletlevel1"/>
        <w:rPr>
          <w:spacing w:val="-4"/>
        </w:rPr>
      </w:pPr>
      <w:r>
        <w:t>End</w:t>
      </w:r>
      <w:r>
        <w:rPr>
          <w:spacing w:val="-5"/>
        </w:rPr>
        <w:t xml:space="preserve"> </w:t>
      </w:r>
      <w:r>
        <w:rPr>
          <w:spacing w:val="-4"/>
        </w:rPr>
        <w:t>user</w:t>
      </w:r>
    </w:p>
    <w:tbl>
      <w:tblPr>
        <w:tblW w:w="9432" w:type="dxa"/>
        <w:tblInd w:w="-142" w:type="dxa"/>
        <w:tblCellMar>
          <w:left w:w="0" w:type="dxa"/>
          <w:right w:w="0" w:type="dxa"/>
        </w:tblCellMar>
        <w:tblLook w:val="01E0" w:firstRow="1" w:lastRow="1" w:firstColumn="1" w:lastColumn="1" w:noHBand="0" w:noVBand="0"/>
      </w:tblPr>
      <w:tblGrid>
        <w:gridCol w:w="318"/>
        <w:gridCol w:w="4659"/>
        <w:gridCol w:w="4455"/>
      </w:tblGrid>
      <w:tr w:rsidR="00E67C59" w:rsidRPr="000F74F8" w14:paraId="3012282B" w14:textId="77777777" w:rsidTr="00E67C59">
        <w:tc>
          <w:tcPr>
            <w:tcW w:w="318" w:type="dxa"/>
            <w:shd w:val="clear" w:color="auto" w:fill="auto"/>
          </w:tcPr>
          <w:p w14:paraId="462C2A79" w14:textId="77777777" w:rsidR="00E67C59" w:rsidRPr="000F74F8" w:rsidRDefault="00E67C59" w:rsidP="00374D18">
            <w:pPr>
              <w:pStyle w:val="Bodytext0"/>
              <w:rPr>
                <w:rFonts w:cs="Arial"/>
                <w:color w:val="1F497D" w:themeColor="text2"/>
                <w:szCs w:val="20"/>
              </w:rPr>
            </w:pPr>
          </w:p>
        </w:tc>
        <w:tc>
          <w:tcPr>
            <w:tcW w:w="4659" w:type="dxa"/>
            <w:shd w:val="clear" w:color="auto" w:fill="auto"/>
          </w:tcPr>
          <w:p w14:paraId="276650E8" w14:textId="09271E26" w:rsidR="00E67C59" w:rsidRPr="000F74F8" w:rsidRDefault="00E67C59" w:rsidP="00E67C59">
            <w:pPr>
              <w:pStyle w:val="Bulletlevel2"/>
              <w:numPr>
                <w:ilvl w:val="1"/>
                <w:numId w:val="12"/>
              </w:numPr>
              <w:rPr>
                <w:rFonts w:cs="Arial"/>
                <w:szCs w:val="20"/>
              </w:rPr>
            </w:pPr>
            <w:r>
              <w:t>Name</w:t>
            </w:r>
            <w:r>
              <w:rPr>
                <w:spacing w:val="-5"/>
              </w:rPr>
              <w:t xml:space="preserve"> </w:t>
            </w:r>
            <w:r>
              <w:t>and</w:t>
            </w:r>
            <w:r>
              <w:rPr>
                <w:spacing w:val="-5"/>
              </w:rPr>
              <w:t xml:space="preserve"> </w:t>
            </w:r>
            <w:r>
              <w:t>legal</w:t>
            </w:r>
            <w:r>
              <w:rPr>
                <w:spacing w:val="-6"/>
              </w:rPr>
              <w:t xml:space="preserve"> </w:t>
            </w:r>
            <w:r>
              <w:t>form</w:t>
            </w:r>
            <w:r>
              <w:rPr>
                <w:spacing w:val="-2"/>
              </w:rPr>
              <w:t>:</w:t>
            </w:r>
          </w:p>
        </w:tc>
        <w:tc>
          <w:tcPr>
            <w:tcW w:w="4455" w:type="dxa"/>
            <w:shd w:val="clear" w:color="auto" w:fill="auto"/>
          </w:tcPr>
          <w:p w14:paraId="1B3A8BCE" w14:textId="77777777" w:rsidR="00E67C59" w:rsidRPr="000F74F8" w:rsidRDefault="00E67C59" w:rsidP="00374D18">
            <w:pPr>
              <w:pStyle w:val="Bodytext0"/>
              <w:rPr>
                <w:rFonts w:cs="Arial"/>
                <w:szCs w:val="20"/>
              </w:rPr>
            </w:pPr>
            <w:r w:rsidRPr="000F74F8">
              <w:rPr>
                <w:rFonts w:cs="Arial"/>
                <w:szCs w:val="20"/>
              </w:rPr>
              <w:fldChar w:fldCharType="begin">
                <w:ffData>
                  <w:name w:val="Text1"/>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E67C59" w:rsidRPr="000F74F8" w14:paraId="5BAC388D" w14:textId="77777777" w:rsidTr="00E67C59">
        <w:tc>
          <w:tcPr>
            <w:tcW w:w="318" w:type="dxa"/>
            <w:shd w:val="clear" w:color="auto" w:fill="auto"/>
          </w:tcPr>
          <w:p w14:paraId="439BB44A" w14:textId="77777777" w:rsidR="00E67C59" w:rsidRPr="000F74F8" w:rsidRDefault="00E67C59" w:rsidP="00374D18">
            <w:pPr>
              <w:pStyle w:val="Bodytext0"/>
              <w:rPr>
                <w:rFonts w:cs="Arial"/>
                <w:color w:val="1F497D" w:themeColor="text2"/>
                <w:szCs w:val="20"/>
              </w:rPr>
            </w:pPr>
          </w:p>
        </w:tc>
        <w:tc>
          <w:tcPr>
            <w:tcW w:w="4659" w:type="dxa"/>
            <w:shd w:val="clear" w:color="auto" w:fill="auto"/>
          </w:tcPr>
          <w:p w14:paraId="47605D57" w14:textId="77777777" w:rsidR="00E67C59" w:rsidRPr="000F74F8" w:rsidRDefault="00E67C59" w:rsidP="00374D18">
            <w:pPr>
              <w:pStyle w:val="Bulletlevel2"/>
              <w:numPr>
                <w:ilvl w:val="1"/>
                <w:numId w:val="12"/>
              </w:numPr>
              <w:rPr>
                <w:rFonts w:cs="Arial"/>
                <w:szCs w:val="20"/>
              </w:rPr>
            </w:pPr>
            <w:r>
              <w:t>Registered</w:t>
            </w:r>
            <w:r>
              <w:rPr>
                <w:spacing w:val="-8"/>
              </w:rPr>
              <w:t xml:space="preserve"> a</w:t>
            </w:r>
            <w:r w:rsidRPr="00A4480E">
              <w:t>ddress</w:t>
            </w:r>
            <w:r>
              <w:t xml:space="preserve"> (country</w:t>
            </w:r>
            <w:r>
              <w:rPr>
                <w:spacing w:val="-7"/>
              </w:rPr>
              <w:t xml:space="preserve"> </w:t>
            </w:r>
            <w:r>
              <w:t>included</w:t>
            </w:r>
            <w:r>
              <w:rPr>
                <w:spacing w:val="-2"/>
              </w:rPr>
              <w:t>):</w:t>
            </w:r>
          </w:p>
        </w:tc>
        <w:tc>
          <w:tcPr>
            <w:tcW w:w="4455" w:type="dxa"/>
            <w:shd w:val="clear" w:color="auto" w:fill="auto"/>
          </w:tcPr>
          <w:p w14:paraId="56E9A001" w14:textId="77777777" w:rsidR="00E67C59" w:rsidRPr="000F74F8" w:rsidRDefault="00E67C59" w:rsidP="00374D18">
            <w:pPr>
              <w:pStyle w:val="Bodytext0"/>
              <w:rPr>
                <w:rFonts w:cs="Arial"/>
                <w:szCs w:val="20"/>
              </w:rPr>
            </w:pPr>
            <w:r w:rsidRPr="000F74F8">
              <w:rPr>
                <w:rFonts w:cs="Arial"/>
                <w:szCs w:val="20"/>
              </w:rPr>
              <w:fldChar w:fldCharType="begin">
                <w:ffData>
                  <w:name w:val="Text3"/>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r w:rsidR="00E67C59" w:rsidRPr="000F74F8" w14:paraId="69D9256E" w14:textId="77777777" w:rsidTr="00E67C59">
        <w:tc>
          <w:tcPr>
            <w:tcW w:w="318" w:type="dxa"/>
            <w:shd w:val="clear" w:color="auto" w:fill="auto"/>
          </w:tcPr>
          <w:p w14:paraId="12221102" w14:textId="77777777" w:rsidR="00E67C59" w:rsidRPr="000F74F8" w:rsidRDefault="00E67C59" w:rsidP="00374D18">
            <w:pPr>
              <w:pStyle w:val="Bodytext0"/>
              <w:rPr>
                <w:rFonts w:cs="Arial"/>
                <w:color w:val="1F497D" w:themeColor="text2"/>
                <w:szCs w:val="20"/>
              </w:rPr>
            </w:pPr>
          </w:p>
        </w:tc>
        <w:tc>
          <w:tcPr>
            <w:tcW w:w="4659" w:type="dxa"/>
            <w:shd w:val="clear" w:color="auto" w:fill="auto"/>
          </w:tcPr>
          <w:p w14:paraId="3FF321BD" w14:textId="77777777" w:rsidR="00E67C59" w:rsidRPr="00A4480E" w:rsidRDefault="00E67C59" w:rsidP="00374D18">
            <w:pPr>
              <w:pStyle w:val="Bulletlevel2"/>
              <w:numPr>
                <w:ilvl w:val="1"/>
                <w:numId w:val="12"/>
              </w:numPr>
            </w:pPr>
            <w:r>
              <w:t>Affiliation</w:t>
            </w:r>
            <w:r>
              <w:rPr>
                <w:spacing w:val="-6"/>
              </w:rPr>
              <w:t xml:space="preserve"> </w:t>
            </w:r>
            <w:r>
              <w:t>with</w:t>
            </w:r>
            <w:r>
              <w:rPr>
                <w:spacing w:val="-7"/>
              </w:rPr>
              <w:t xml:space="preserve"> </w:t>
            </w:r>
            <w:r>
              <w:t>the</w:t>
            </w:r>
            <w:r>
              <w:rPr>
                <w:spacing w:val="-7"/>
              </w:rPr>
              <w:t xml:space="preserve"> </w:t>
            </w:r>
            <w:r>
              <w:rPr>
                <w:spacing w:val="-2"/>
              </w:rPr>
              <w:t>buyer/borrower:</w:t>
            </w:r>
          </w:p>
        </w:tc>
        <w:tc>
          <w:tcPr>
            <w:tcW w:w="4455" w:type="dxa"/>
            <w:shd w:val="clear" w:color="auto" w:fill="auto"/>
          </w:tcPr>
          <w:p w14:paraId="6D622959" w14:textId="77777777" w:rsidR="00E67C59" w:rsidRPr="000F74F8" w:rsidRDefault="00E67C59" w:rsidP="00374D18">
            <w:pPr>
              <w:pStyle w:val="Bodytext0"/>
              <w:rPr>
                <w:rFonts w:cs="Arial"/>
                <w:szCs w:val="20"/>
              </w:rPr>
            </w:pPr>
            <w:r w:rsidRPr="000F74F8">
              <w:rPr>
                <w:rFonts w:cs="Arial"/>
                <w:szCs w:val="20"/>
              </w:rPr>
              <w:fldChar w:fldCharType="begin">
                <w:ffData>
                  <w:name w:val="Text4"/>
                  <w:enabled/>
                  <w:calcOnExit w:val="0"/>
                  <w:textInput/>
                </w:ffData>
              </w:fldChar>
            </w:r>
            <w:r w:rsidRPr="000F74F8">
              <w:rPr>
                <w:rFonts w:cs="Arial"/>
                <w:szCs w:val="20"/>
              </w:rPr>
              <w:instrText xml:space="preserve"> FORMTEXT </w:instrText>
            </w:r>
            <w:r w:rsidRPr="000F74F8">
              <w:rPr>
                <w:rFonts w:cs="Arial"/>
                <w:szCs w:val="20"/>
              </w:rPr>
            </w:r>
            <w:r w:rsidRPr="000F74F8">
              <w:rPr>
                <w:rFonts w:cs="Arial"/>
                <w:szCs w:val="20"/>
              </w:rPr>
              <w:fldChar w:fldCharType="separate"/>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noProof/>
                <w:szCs w:val="20"/>
              </w:rPr>
              <w:t> </w:t>
            </w:r>
            <w:r w:rsidRPr="000F74F8">
              <w:rPr>
                <w:rFonts w:cs="Arial"/>
                <w:szCs w:val="20"/>
              </w:rPr>
              <w:fldChar w:fldCharType="end"/>
            </w:r>
          </w:p>
        </w:tc>
      </w:tr>
    </w:tbl>
    <w:p w14:paraId="4CE2B427" w14:textId="77777777" w:rsidR="00877BEA" w:rsidRDefault="00877BEA" w:rsidP="00D727BE">
      <w:pPr>
        <w:pStyle w:val="BodyText"/>
        <w:spacing w:before="7"/>
        <w:rPr>
          <w:sz w:val="19"/>
        </w:rPr>
      </w:pPr>
    </w:p>
    <w:p w14:paraId="30262B83" w14:textId="77777777" w:rsidR="00877BEA" w:rsidRDefault="0098657C" w:rsidP="00D727BE">
      <w:pPr>
        <w:pStyle w:val="Heading3"/>
        <w:numPr>
          <w:ilvl w:val="1"/>
          <w:numId w:val="3"/>
        </w:numPr>
        <w:tabs>
          <w:tab w:val="left" w:pos="556"/>
        </w:tabs>
        <w:ind w:left="555" w:hanging="397"/>
      </w:pPr>
      <w:r>
        <w:t>Experience</w:t>
      </w:r>
      <w:r>
        <w:rPr>
          <w:spacing w:val="-9"/>
        </w:rPr>
        <w:t xml:space="preserve"> </w:t>
      </w:r>
      <w:r>
        <w:t>with</w:t>
      </w:r>
      <w:r>
        <w:rPr>
          <w:spacing w:val="-8"/>
        </w:rPr>
        <w:t xml:space="preserve"> </w:t>
      </w:r>
      <w:r>
        <w:t>the</w:t>
      </w:r>
      <w:r>
        <w:rPr>
          <w:spacing w:val="-9"/>
        </w:rPr>
        <w:t xml:space="preserve"> </w:t>
      </w:r>
      <w:r>
        <w:t>buyer/borrower</w:t>
      </w:r>
      <w:r>
        <w:rPr>
          <w:spacing w:val="-10"/>
        </w:rPr>
        <w:t xml:space="preserve"> </w:t>
      </w:r>
      <w:r>
        <w:t>and/or</w:t>
      </w:r>
      <w:r>
        <w:rPr>
          <w:spacing w:val="-10"/>
        </w:rPr>
        <w:t xml:space="preserve"> </w:t>
      </w:r>
      <w:r>
        <w:rPr>
          <w:spacing w:val="-2"/>
        </w:rPr>
        <w:t>guarantor</w:t>
      </w:r>
    </w:p>
    <w:p w14:paraId="43601748" w14:textId="77777777" w:rsidR="00877BEA" w:rsidRDefault="00877BEA" w:rsidP="00D727BE">
      <w:pPr>
        <w:pStyle w:val="BodyText"/>
        <w:spacing w:before="8"/>
        <w:rPr>
          <w:b/>
          <w:sz w:val="12"/>
        </w:rPr>
      </w:pPr>
    </w:p>
    <w:p w14:paraId="586A0510" w14:textId="137610ED" w:rsidR="00877BEA" w:rsidRDefault="0098657C" w:rsidP="00480524">
      <w:pPr>
        <w:pStyle w:val="Bulletlevel1"/>
        <w:rPr>
          <w:color w:val="EA5229"/>
        </w:rPr>
      </w:pPr>
      <w:r>
        <w:t>Buyer/borrower:</w:t>
      </w:r>
      <w:r w:rsidR="00480524">
        <w:t xml:space="preserve"> </w:t>
      </w:r>
      <w:r w:rsidR="00480524" w:rsidRPr="00C4059A">
        <w:fldChar w:fldCharType="begin">
          <w:ffData>
            <w:name w:val="Check4"/>
            <w:enabled/>
            <w:calcOnExit w:val="0"/>
            <w:checkBox>
              <w:sizeAuto/>
              <w:default w:val="0"/>
            </w:checkBox>
          </w:ffData>
        </w:fldChar>
      </w:r>
      <w:r w:rsidR="00480524" w:rsidRPr="00C4059A">
        <w:instrText xml:space="preserve"> FORMCHECKBOX </w:instrText>
      </w:r>
      <w:r w:rsidR="00174235">
        <w:fldChar w:fldCharType="separate"/>
      </w:r>
      <w:r w:rsidR="00480524" w:rsidRPr="00C4059A">
        <w:fldChar w:fldCharType="end"/>
      </w:r>
      <w:r w:rsidR="00480524">
        <w:t xml:space="preserve"> Yes </w:t>
      </w:r>
      <w:r w:rsidR="00480524" w:rsidRPr="00C4059A">
        <w:fldChar w:fldCharType="begin">
          <w:ffData>
            <w:name w:val="Check4"/>
            <w:enabled/>
            <w:calcOnExit w:val="0"/>
            <w:checkBox>
              <w:sizeAuto/>
              <w:default w:val="0"/>
            </w:checkBox>
          </w:ffData>
        </w:fldChar>
      </w:r>
      <w:r w:rsidR="00480524" w:rsidRPr="00C4059A">
        <w:instrText xml:space="preserve"> FORMCHECKBOX </w:instrText>
      </w:r>
      <w:r w:rsidR="00174235">
        <w:fldChar w:fldCharType="separate"/>
      </w:r>
      <w:r w:rsidR="00480524" w:rsidRPr="00C4059A">
        <w:fldChar w:fldCharType="end"/>
      </w:r>
      <w:r w:rsidR="00480524">
        <w:t xml:space="preserve"> No </w:t>
      </w:r>
    </w:p>
    <w:p w14:paraId="765123D5" w14:textId="77777777" w:rsidR="00877BEA" w:rsidRDefault="0098657C" w:rsidP="00A60311">
      <w:pPr>
        <w:pStyle w:val="BodyText"/>
        <w:spacing w:before="13"/>
        <w:ind w:left="163" w:firstLine="282"/>
      </w:pPr>
      <w:r>
        <w:t>If</w:t>
      </w:r>
      <w:r>
        <w:rPr>
          <w:spacing w:val="-2"/>
        </w:rPr>
        <w:t xml:space="preserve"> </w:t>
      </w:r>
      <w:r>
        <w:t>yes,</w:t>
      </w:r>
      <w:r>
        <w:rPr>
          <w:spacing w:val="-4"/>
        </w:rPr>
        <w:t xml:space="preserve"> </w:t>
      </w:r>
      <w:r>
        <w:t>please</w:t>
      </w:r>
      <w:r>
        <w:rPr>
          <w:spacing w:val="-4"/>
        </w:rPr>
        <w:t xml:space="preserve"> </w:t>
      </w:r>
      <w:r>
        <w:t>give</w:t>
      </w:r>
      <w:r>
        <w:rPr>
          <w:spacing w:val="-6"/>
        </w:rPr>
        <w:t xml:space="preserve"> </w:t>
      </w:r>
      <w:r>
        <w:t>more</w:t>
      </w:r>
      <w:r>
        <w:rPr>
          <w:spacing w:val="-6"/>
        </w:rPr>
        <w:t xml:space="preserve"> </w:t>
      </w:r>
      <w:r>
        <w:rPr>
          <w:spacing w:val="-2"/>
        </w:rPr>
        <w:t>details:</w:t>
      </w:r>
    </w:p>
    <w:p w14:paraId="21D8873C" w14:textId="4E02C3B4" w:rsidR="00877BEA" w:rsidRDefault="0098657C" w:rsidP="00D727BE">
      <w:pPr>
        <w:pStyle w:val="ListParagraph"/>
        <w:numPr>
          <w:ilvl w:val="1"/>
          <w:numId w:val="2"/>
        </w:numPr>
        <w:tabs>
          <w:tab w:val="left" w:pos="732"/>
        </w:tabs>
        <w:rPr>
          <w:sz w:val="20"/>
        </w:rPr>
      </w:pPr>
      <w:r>
        <w:rPr>
          <w:sz w:val="20"/>
        </w:rPr>
        <w:t>Number</w:t>
      </w:r>
      <w:r>
        <w:rPr>
          <w:spacing w:val="-9"/>
          <w:sz w:val="20"/>
        </w:rPr>
        <w:t xml:space="preserve"> </w:t>
      </w:r>
      <w:r>
        <w:rPr>
          <w:sz w:val="20"/>
        </w:rPr>
        <w:t>of</w:t>
      </w:r>
      <w:r>
        <w:rPr>
          <w:spacing w:val="-8"/>
          <w:sz w:val="20"/>
        </w:rPr>
        <w:t xml:space="preserve"> </w:t>
      </w:r>
      <w:r>
        <w:rPr>
          <w:sz w:val="20"/>
        </w:rPr>
        <w:t>transactions/amount</w:t>
      </w:r>
      <w:r>
        <w:rPr>
          <w:spacing w:val="-8"/>
          <w:sz w:val="20"/>
        </w:rPr>
        <w:t xml:space="preserve"> </w:t>
      </w:r>
      <w:r>
        <w:rPr>
          <w:sz w:val="20"/>
        </w:rPr>
        <w:t>of</w:t>
      </w:r>
      <w:r>
        <w:rPr>
          <w:spacing w:val="-7"/>
          <w:sz w:val="20"/>
        </w:rPr>
        <w:t xml:space="preserve"> </w:t>
      </w:r>
      <w:r>
        <w:rPr>
          <w:sz w:val="20"/>
        </w:rPr>
        <w:t>the</w:t>
      </w:r>
      <w:r>
        <w:rPr>
          <w:spacing w:val="-10"/>
          <w:sz w:val="20"/>
        </w:rPr>
        <w:t xml:space="preserve"> </w:t>
      </w:r>
      <w:r>
        <w:rPr>
          <w:spacing w:val="-2"/>
          <w:sz w:val="20"/>
        </w:rPr>
        <w:t>transactions:</w:t>
      </w:r>
      <w:r w:rsidR="006D7D46">
        <w:rPr>
          <w:spacing w:val="-2"/>
          <w:sz w:val="20"/>
        </w:rPr>
        <w:t xml:space="preserve"> </w:t>
      </w:r>
      <w:r w:rsidR="006D7D46">
        <w:rPr>
          <w:sz w:val="20"/>
          <w:lang w:val="fr-BE"/>
        </w:rPr>
        <w:fldChar w:fldCharType="begin">
          <w:ffData>
            <w:name w:val="Text1"/>
            <w:enabled/>
            <w:calcOnExit w:val="0"/>
            <w:textInput/>
          </w:ffData>
        </w:fldChar>
      </w:r>
      <w:r w:rsidR="006D7D46" w:rsidRPr="006D7D46">
        <w:rPr>
          <w:sz w:val="20"/>
        </w:rPr>
        <w:instrText xml:space="preserve"> FORMTEXT </w:instrText>
      </w:r>
      <w:r w:rsidR="006D7D46">
        <w:rPr>
          <w:sz w:val="20"/>
          <w:lang w:val="fr-BE"/>
        </w:rPr>
      </w:r>
      <w:r w:rsidR="006D7D46">
        <w:rPr>
          <w:sz w:val="20"/>
          <w:lang w:val="fr-BE"/>
        </w:rPr>
        <w:fldChar w:fldCharType="separate"/>
      </w:r>
      <w:r w:rsidR="006D7D46">
        <w:rPr>
          <w:noProof/>
          <w:sz w:val="20"/>
          <w:lang w:val="fr-BE"/>
        </w:rPr>
        <w:t> </w:t>
      </w:r>
      <w:r w:rsidR="006D7D46">
        <w:rPr>
          <w:noProof/>
          <w:sz w:val="20"/>
          <w:lang w:val="fr-BE"/>
        </w:rPr>
        <w:t> </w:t>
      </w:r>
      <w:r w:rsidR="006D7D46">
        <w:rPr>
          <w:noProof/>
          <w:sz w:val="20"/>
          <w:lang w:val="fr-BE"/>
        </w:rPr>
        <w:t> </w:t>
      </w:r>
      <w:r w:rsidR="006D7D46">
        <w:rPr>
          <w:noProof/>
          <w:sz w:val="20"/>
          <w:lang w:val="fr-BE"/>
        </w:rPr>
        <w:t> </w:t>
      </w:r>
      <w:r w:rsidR="006D7D46">
        <w:rPr>
          <w:noProof/>
          <w:sz w:val="20"/>
          <w:lang w:val="fr-BE"/>
        </w:rPr>
        <w:t> </w:t>
      </w:r>
      <w:r w:rsidR="006D7D46">
        <w:rPr>
          <w:sz w:val="20"/>
          <w:lang w:val="fr-BE"/>
        </w:rPr>
        <w:fldChar w:fldCharType="end"/>
      </w:r>
    </w:p>
    <w:p w14:paraId="0AC8CF28" w14:textId="3A14B424" w:rsidR="00877BEA" w:rsidRDefault="0098657C" w:rsidP="00D727BE">
      <w:pPr>
        <w:pStyle w:val="ListParagraph"/>
        <w:numPr>
          <w:ilvl w:val="1"/>
          <w:numId w:val="2"/>
        </w:numPr>
        <w:tabs>
          <w:tab w:val="left" w:pos="732"/>
        </w:tabs>
        <w:spacing w:before="1" w:line="229" w:lineRule="exact"/>
        <w:rPr>
          <w:sz w:val="20"/>
        </w:rPr>
      </w:pPr>
      <w:r>
        <w:rPr>
          <w:sz w:val="20"/>
        </w:rPr>
        <w:t>Payment</w:t>
      </w:r>
      <w:r>
        <w:rPr>
          <w:spacing w:val="-11"/>
          <w:sz w:val="20"/>
        </w:rPr>
        <w:t xml:space="preserve"> </w:t>
      </w:r>
      <w:r>
        <w:rPr>
          <w:spacing w:val="-2"/>
          <w:sz w:val="20"/>
        </w:rPr>
        <w:t>terms:</w:t>
      </w:r>
      <w:r w:rsidR="00480524">
        <w:rPr>
          <w:spacing w:val="-2"/>
          <w:sz w:val="20"/>
        </w:rPr>
        <w:t xml:space="preserve"> </w:t>
      </w:r>
      <w:r w:rsidR="006D7D46">
        <w:rPr>
          <w:sz w:val="20"/>
          <w:lang w:val="fr-BE"/>
        </w:rPr>
        <w:fldChar w:fldCharType="begin">
          <w:ffData>
            <w:name w:val="Text1"/>
            <w:enabled/>
            <w:calcOnExit w:val="0"/>
            <w:textInput/>
          </w:ffData>
        </w:fldChar>
      </w:r>
      <w:r w:rsidR="006D7D46">
        <w:rPr>
          <w:sz w:val="20"/>
          <w:lang w:val="fr-BE"/>
        </w:rPr>
        <w:instrText xml:space="preserve"> FORMTEXT </w:instrText>
      </w:r>
      <w:r w:rsidR="006D7D46">
        <w:rPr>
          <w:sz w:val="20"/>
          <w:lang w:val="fr-BE"/>
        </w:rPr>
      </w:r>
      <w:r w:rsidR="006D7D46">
        <w:rPr>
          <w:sz w:val="20"/>
          <w:lang w:val="fr-BE"/>
        </w:rPr>
        <w:fldChar w:fldCharType="separate"/>
      </w:r>
      <w:r w:rsidR="006D7D46">
        <w:rPr>
          <w:noProof/>
          <w:sz w:val="20"/>
          <w:lang w:val="fr-BE"/>
        </w:rPr>
        <w:t> </w:t>
      </w:r>
      <w:r w:rsidR="006D7D46">
        <w:rPr>
          <w:noProof/>
          <w:sz w:val="20"/>
          <w:lang w:val="fr-BE"/>
        </w:rPr>
        <w:t> </w:t>
      </w:r>
      <w:r w:rsidR="006D7D46">
        <w:rPr>
          <w:noProof/>
          <w:sz w:val="20"/>
          <w:lang w:val="fr-BE"/>
        </w:rPr>
        <w:t> </w:t>
      </w:r>
      <w:r w:rsidR="006D7D46">
        <w:rPr>
          <w:noProof/>
          <w:sz w:val="20"/>
          <w:lang w:val="fr-BE"/>
        </w:rPr>
        <w:t> </w:t>
      </w:r>
      <w:r w:rsidR="006D7D46">
        <w:rPr>
          <w:noProof/>
          <w:sz w:val="20"/>
          <w:lang w:val="fr-BE"/>
        </w:rPr>
        <w:t> </w:t>
      </w:r>
      <w:r w:rsidR="006D7D46">
        <w:rPr>
          <w:sz w:val="20"/>
          <w:lang w:val="fr-BE"/>
        </w:rPr>
        <w:fldChar w:fldCharType="end"/>
      </w:r>
    </w:p>
    <w:p w14:paraId="54BFFA83" w14:textId="1764A090" w:rsidR="00877BEA" w:rsidRDefault="0098657C" w:rsidP="00D727BE">
      <w:pPr>
        <w:pStyle w:val="ListParagraph"/>
        <w:numPr>
          <w:ilvl w:val="1"/>
          <w:numId w:val="2"/>
        </w:numPr>
        <w:tabs>
          <w:tab w:val="left" w:pos="732"/>
        </w:tabs>
        <w:spacing w:line="229" w:lineRule="exact"/>
        <w:ind w:hanging="287"/>
        <w:rPr>
          <w:sz w:val="20"/>
        </w:rPr>
      </w:pPr>
      <w:r>
        <w:rPr>
          <w:sz w:val="20"/>
        </w:rPr>
        <w:t>Payment</w:t>
      </w:r>
      <w:r>
        <w:rPr>
          <w:spacing w:val="-11"/>
          <w:sz w:val="20"/>
        </w:rPr>
        <w:t xml:space="preserve"> </w:t>
      </w:r>
      <w:r>
        <w:rPr>
          <w:spacing w:val="-2"/>
          <w:sz w:val="20"/>
        </w:rPr>
        <w:t>experience:</w:t>
      </w:r>
      <w:r w:rsidR="00480524">
        <w:rPr>
          <w:spacing w:val="-2"/>
          <w:sz w:val="20"/>
        </w:rPr>
        <w:t xml:space="preserve"> </w:t>
      </w:r>
      <w:r w:rsidR="00A9037D">
        <w:rPr>
          <w:sz w:val="20"/>
          <w:lang w:val="fr-BE"/>
        </w:rPr>
        <w:fldChar w:fldCharType="begin">
          <w:ffData>
            <w:name w:val="Text1"/>
            <w:enabled/>
            <w:calcOnExit w:val="0"/>
            <w:textInput/>
          </w:ffData>
        </w:fldChar>
      </w:r>
      <w:r w:rsidR="00A9037D">
        <w:rPr>
          <w:sz w:val="20"/>
          <w:lang w:val="fr-BE"/>
        </w:rPr>
        <w:instrText xml:space="preserve"> FORMTEXT </w:instrText>
      </w:r>
      <w:r w:rsidR="00A9037D">
        <w:rPr>
          <w:sz w:val="20"/>
          <w:lang w:val="fr-BE"/>
        </w:rPr>
      </w:r>
      <w:r w:rsidR="00A9037D">
        <w:rPr>
          <w:sz w:val="20"/>
          <w:lang w:val="fr-BE"/>
        </w:rPr>
        <w:fldChar w:fldCharType="separate"/>
      </w:r>
      <w:r w:rsidR="00A9037D">
        <w:rPr>
          <w:noProof/>
          <w:sz w:val="20"/>
          <w:lang w:val="fr-BE"/>
        </w:rPr>
        <w:t> </w:t>
      </w:r>
      <w:r w:rsidR="00A9037D">
        <w:rPr>
          <w:noProof/>
          <w:sz w:val="20"/>
          <w:lang w:val="fr-BE"/>
        </w:rPr>
        <w:t> </w:t>
      </w:r>
      <w:r w:rsidR="00A9037D">
        <w:rPr>
          <w:noProof/>
          <w:sz w:val="20"/>
          <w:lang w:val="fr-BE"/>
        </w:rPr>
        <w:t> </w:t>
      </w:r>
      <w:r w:rsidR="00A9037D">
        <w:rPr>
          <w:noProof/>
          <w:sz w:val="20"/>
          <w:lang w:val="fr-BE"/>
        </w:rPr>
        <w:t> </w:t>
      </w:r>
      <w:r w:rsidR="00A9037D">
        <w:rPr>
          <w:noProof/>
          <w:sz w:val="20"/>
          <w:lang w:val="fr-BE"/>
        </w:rPr>
        <w:t> </w:t>
      </w:r>
      <w:r w:rsidR="00A9037D">
        <w:rPr>
          <w:sz w:val="20"/>
          <w:lang w:val="fr-BE"/>
        </w:rPr>
        <w:fldChar w:fldCharType="end"/>
      </w:r>
    </w:p>
    <w:p w14:paraId="63FA4A48" w14:textId="77777777" w:rsidR="00877BEA" w:rsidRDefault="00877BEA" w:rsidP="00D727BE">
      <w:pPr>
        <w:pStyle w:val="BodyText"/>
        <w:spacing w:before="5"/>
        <w:rPr>
          <w:sz w:val="13"/>
        </w:rPr>
      </w:pPr>
    </w:p>
    <w:p w14:paraId="14008C11" w14:textId="546C61DA" w:rsidR="00877BEA" w:rsidRDefault="0098657C" w:rsidP="00480524">
      <w:pPr>
        <w:pStyle w:val="Bulletlevel1"/>
        <w:rPr>
          <w:color w:val="E2681F"/>
        </w:rPr>
      </w:pPr>
      <w:r>
        <w:t>Guarantor:</w:t>
      </w:r>
      <w:r>
        <w:tab/>
      </w:r>
      <w:r w:rsidR="00480524" w:rsidRPr="00C4059A">
        <w:fldChar w:fldCharType="begin">
          <w:ffData>
            <w:name w:val="Check4"/>
            <w:enabled/>
            <w:calcOnExit w:val="0"/>
            <w:checkBox>
              <w:sizeAuto/>
              <w:default w:val="0"/>
            </w:checkBox>
          </w:ffData>
        </w:fldChar>
      </w:r>
      <w:r w:rsidR="00480524" w:rsidRPr="00C4059A">
        <w:instrText xml:space="preserve"> FORMCHECKBOX </w:instrText>
      </w:r>
      <w:r w:rsidR="00174235">
        <w:fldChar w:fldCharType="separate"/>
      </w:r>
      <w:r w:rsidR="00480524" w:rsidRPr="00C4059A">
        <w:fldChar w:fldCharType="end"/>
      </w:r>
      <w:r w:rsidR="00480524">
        <w:t xml:space="preserve"> Yes </w:t>
      </w:r>
      <w:r w:rsidR="00480524" w:rsidRPr="00C4059A">
        <w:fldChar w:fldCharType="begin">
          <w:ffData>
            <w:name w:val="Check4"/>
            <w:enabled/>
            <w:calcOnExit w:val="0"/>
            <w:checkBox>
              <w:sizeAuto/>
              <w:default w:val="0"/>
            </w:checkBox>
          </w:ffData>
        </w:fldChar>
      </w:r>
      <w:r w:rsidR="00480524" w:rsidRPr="00C4059A">
        <w:instrText xml:space="preserve"> FORMCHECKBOX </w:instrText>
      </w:r>
      <w:r w:rsidR="00174235">
        <w:fldChar w:fldCharType="separate"/>
      </w:r>
      <w:r w:rsidR="00480524" w:rsidRPr="00C4059A">
        <w:fldChar w:fldCharType="end"/>
      </w:r>
      <w:r w:rsidR="00480524">
        <w:t xml:space="preserve"> No</w:t>
      </w:r>
    </w:p>
    <w:p w14:paraId="740A2ED5" w14:textId="77777777" w:rsidR="00877BEA" w:rsidRDefault="0098657C" w:rsidP="00A60311">
      <w:pPr>
        <w:pStyle w:val="BodyText"/>
        <w:spacing w:before="13" w:line="229" w:lineRule="exact"/>
        <w:ind w:left="163" w:firstLine="283"/>
      </w:pPr>
      <w:r>
        <w:t>If</w:t>
      </w:r>
      <w:r>
        <w:rPr>
          <w:spacing w:val="-2"/>
        </w:rPr>
        <w:t xml:space="preserve"> </w:t>
      </w:r>
      <w:r>
        <w:t>yes,</w:t>
      </w:r>
      <w:r>
        <w:rPr>
          <w:spacing w:val="-4"/>
        </w:rPr>
        <w:t xml:space="preserve"> </w:t>
      </w:r>
      <w:r>
        <w:t>please</w:t>
      </w:r>
      <w:r>
        <w:rPr>
          <w:spacing w:val="-4"/>
        </w:rPr>
        <w:t xml:space="preserve"> </w:t>
      </w:r>
      <w:r>
        <w:t>give</w:t>
      </w:r>
      <w:r>
        <w:rPr>
          <w:spacing w:val="-6"/>
        </w:rPr>
        <w:t xml:space="preserve"> </w:t>
      </w:r>
      <w:r>
        <w:t>more</w:t>
      </w:r>
      <w:r>
        <w:rPr>
          <w:spacing w:val="-6"/>
        </w:rPr>
        <w:t xml:space="preserve"> </w:t>
      </w:r>
      <w:r>
        <w:rPr>
          <w:spacing w:val="-2"/>
        </w:rPr>
        <w:t>details:</w:t>
      </w:r>
    </w:p>
    <w:p w14:paraId="45B3863B" w14:textId="5CC38861" w:rsidR="00877BEA" w:rsidRDefault="0098657C" w:rsidP="00381989">
      <w:pPr>
        <w:pStyle w:val="ListParagraph"/>
        <w:numPr>
          <w:ilvl w:val="1"/>
          <w:numId w:val="2"/>
        </w:numPr>
        <w:tabs>
          <w:tab w:val="left" w:pos="732"/>
        </w:tabs>
        <w:rPr>
          <w:sz w:val="20"/>
        </w:rPr>
      </w:pPr>
      <w:r>
        <w:rPr>
          <w:sz w:val="20"/>
        </w:rPr>
        <w:t>Number</w:t>
      </w:r>
      <w:r w:rsidRPr="00381989">
        <w:rPr>
          <w:sz w:val="20"/>
        </w:rPr>
        <w:t xml:space="preserve"> </w:t>
      </w:r>
      <w:r>
        <w:rPr>
          <w:sz w:val="20"/>
        </w:rPr>
        <w:t>of</w:t>
      </w:r>
      <w:r w:rsidRPr="00381989">
        <w:rPr>
          <w:sz w:val="20"/>
        </w:rPr>
        <w:t xml:space="preserve"> </w:t>
      </w:r>
      <w:r>
        <w:rPr>
          <w:sz w:val="20"/>
        </w:rPr>
        <w:t>transactions/amount</w:t>
      </w:r>
      <w:r w:rsidRPr="00381989">
        <w:rPr>
          <w:sz w:val="20"/>
        </w:rPr>
        <w:t xml:space="preserve"> </w:t>
      </w:r>
      <w:r>
        <w:rPr>
          <w:sz w:val="20"/>
        </w:rPr>
        <w:t>of</w:t>
      </w:r>
      <w:r w:rsidRPr="00381989">
        <w:rPr>
          <w:sz w:val="20"/>
        </w:rPr>
        <w:t xml:space="preserve"> </w:t>
      </w:r>
      <w:r>
        <w:rPr>
          <w:sz w:val="20"/>
        </w:rPr>
        <w:t>the</w:t>
      </w:r>
      <w:r w:rsidRPr="00381989">
        <w:rPr>
          <w:sz w:val="20"/>
        </w:rPr>
        <w:t xml:space="preserve"> transactions:</w:t>
      </w:r>
      <w:r w:rsidR="00480524">
        <w:rPr>
          <w:sz w:val="20"/>
        </w:rPr>
        <w:t xml:space="preserve"> </w:t>
      </w:r>
      <w:r w:rsidR="00A60311" w:rsidRPr="00381989">
        <w:rPr>
          <w:sz w:val="20"/>
        </w:rPr>
        <w:fldChar w:fldCharType="begin">
          <w:ffData>
            <w:name w:val="Text1"/>
            <w:enabled/>
            <w:calcOnExit w:val="0"/>
            <w:textInput/>
          </w:ffData>
        </w:fldChar>
      </w:r>
      <w:r w:rsidR="00A60311" w:rsidRPr="00A60311">
        <w:rPr>
          <w:sz w:val="20"/>
        </w:rPr>
        <w:instrText xml:space="preserve"> FORMTEXT </w:instrText>
      </w:r>
      <w:r w:rsidR="00A60311" w:rsidRPr="00381989">
        <w:rPr>
          <w:sz w:val="20"/>
        </w:rPr>
      </w:r>
      <w:r w:rsidR="00A60311" w:rsidRPr="00381989">
        <w:rPr>
          <w:sz w:val="20"/>
        </w:rPr>
        <w:fldChar w:fldCharType="separate"/>
      </w:r>
      <w:r w:rsidR="00A60311" w:rsidRPr="00381989">
        <w:rPr>
          <w:sz w:val="20"/>
        </w:rPr>
        <w:t> </w:t>
      </w:r>
      <w:r w:rsidR="00A60311" w:rsidRPr="00381989">
        <w:rPr>
          <w:sz w:val="20"/>
        </w:rPr>
        <w:t> </w:t>
      </w:r>
      <w:r w:rsidR="00A60311" w:rsidRPr="00381989">
        <w:rPr>
          <w:sz w:val="20"/>
        </w:rPr>
        <w:t> </w:t>
      </w:r>
      <w:r w:rsidR="00A60311" w:rsidRPr="00381989">
        <w:rPr>
          <w:sz w:val="20"/>
        </w:rPr>
        <w:t> </w:t>
      </w:r>
      <w:r w:rsidR="00A60311" w:rsidRPr="00381989">
        <w:rPr>
          <w:sz w:val="20"/>
        </w:rPr>
        <w:t> </w:t>
      </w:r>
      <w:r w:rsidR="00A60311" w:rsidRPr="00381989">
        <w:rPr>
          <w:sz w:val="20"/>
        </w:rPr>
        <w:fldChar w:fldCharType="end"/>
      </w:r>
    </w:p>
    <w:p w14:paraId="13317228" w14:textId="478AE9BD" w:rsidR="00877BEA" w:rsidRDefault="0098657C" w:rsidP="00381989">
      <w:pPr>
        <w:pStyle w:val="ListParagraph"/>
        <w:numPr>
          <w:ilvl w:val="1"/>
          <w:numId w:val="2"/>
        </w:numPr>
        <w:tabs>
          <w:tab w:val="left" w:pos="732"/>
        </w:tabs>
        <w:rPr>
          <w:sz w:val="20"/>
        </w:rPr>
      </w:pPr>
      <w:r>
        <w:rPr>
          <w:sz w:val="20"/>
        </w:rPr>
        <w:t>Payment</w:t>
      </w:r>
      <w:r w:rsidRPr="00381989">
        <w:rPr>
          <w:sz w:val="20"/>
        </w:rPr>
        <w:t xml:space="preserve"> terms:</w:t>
      </w:r>
      <w:r w:rsidR="00480524">
        <w:rPr>
          <w:sz w:val="20"/>
        </w:rPr>
        <w:t xml:space="preserve"> </w:t>
      </w:r>
      <w:r w:rsidR="00A60311" w:rsidRPr="00381989">
        <w:rPr>
          <w:sz w:val="20"/>
        </w:rPr>
        <w:fldChar w:fldCharType="begin">
          <w:ffData>
            <w:name w:val="Text1"/>
            <w:enabled/>
            <w:calcOnExit w:val="0"/>
            <w:textInput/>
          </w:ffData>
        </w:fldChar>
      </w:r>
      <w:r w:rsidR="00A60311" w:rsidRPr="00381989">
        <w:rPr>
          <w:sz w:val="20"/>
        </w:rPr>
        <w:instrText xml:space="preserve"> FORMTEXT </w:instrText>
      </w:r>
      <w:r w:rsidR="00A60311" w:rsidRPr="00381989">
        <w:rPr>
          <w:sz w:val="20"/>
        </w:rPr>
      </w:r>
      <w:r w:rsidR="00A60311" w:rsidRPr="00381989">
        <w:rPr>
          <w:sz w:val="20"/>
        </w:rPr>
        <w:fldChar w:fldCharType="separate"/>
      </w:r>
      <w:r w:rsidR="00A60311" w:rsidRPr="00381989">
        <w:rPr>
          <w:sz w:val="20"/>
        </w:rPr>
        <w:t> </w:t>
      </w:r>
      <w:r w:rsidR="00A60311" w:rsidRPr="00381989">
        <w:rPr>
          <w:sz w:val="20"/>
        </w:rPr>
        <w:t> </w:t>
      </w:r>
      <w:r w:rsidR="00A60311" w:rsidRPr="00381989">
        <w:rPr>
          <w:sz w:val="20"/>
        </w:rPr>
        <w:t> </w:t>
      </w:r>
      <w:r w:rsidR="00A60311" w:rsidRPr="00381989">
        <w:rPr>
          <w:sz w:val="20"/>
        </w:rPr>
        <w:t> </w:t>
      </w:r>
      <w:r w:rsidR="00A60311" w:rsidRPr="00381989">
        <w:rPr>
          <w:sz w:val="20"/>
        </w:rPr>
        <w:t> </w:t>
      </w:r>
      <w:r w:rsidR="00A60311" w:rsidRPr="00381989">
        <w:rPr>
          <w:sz w:val="20"/>
        </w:rPr>
        <w:fldChar w:fldCharType="end"/>
      </w:r>
    </w:p>
    <w:p w14:paraId="5B794548" w14:textId="654FFF7D" w:rsidR="00877BEA" w:rsidRPr="00A60311" w:rsidRDefault="0098657C" w:rsidP="00381989">
      <w:pPr>
        <w:pStyle w:val="ListParagraph"/>
        <w:numPr>
          <w:ilvl w:val="1"/>
          <w:numId w:val="2"/>
        </w:numPr>
        <w:tabs>
          <w:tab w:val="left" w:pos="732"/>
        </w:tabs>
        <w:rPr>
          <w:sz w:val="20"/>
        </w:rPr>
      </w:pPr>
      <w:r>
        <w:rPr>
          <w:sz w:val="20"/>
        </w:rPr>
        <w:t>Payment</w:t>
      </w:r>
      <w:r w:rsidRPr="00381989">
        <w:rPr>
          <w:sz w:val="20"/>
        </w:rPr>
        <w:t xml:space="preserve"> experience:</w:t>
      </w:r>
      <w:r w:rsidR="00A60311" w:rsidRPr="00381989">
        <w:rPr>
          <w:sz w:val="20"/>
        </w:rPr>
        <w:t xml:space="preserve"> </w:t>
      </w:r>
      <w:r w:rsidR="00A60311" w:rsidRPr="00381989">
        <w:rPr>
          <w:sz w:val="20"/>
        </w:rPr>
        <w:fldChar w:fldCharType="begin">
          <w:ffData>
            <w:name w:val="Text1"/>
            <w:enabled/>
            <w:calcOnExit w:val="0"/>
            <w:textInput/>
          </w:ffData>
        </w:fldChar>
      </w:r>
      <w:r w:rsidR="00A60311" w:rsidRPr="00381989">
        <w:rPr>
          <w:sz w:val="20"/>
        </w:rPr>
        <w:instrText xml:space="preserve"> FORMTEXT </w:instrText>
      </w:r>
      <w:r w:rsidR="00A60311" w:rsidRPr="00381989">
        <w:rPr>
          <w:sz w:val="20"/>
        </w:rPr>
      </w:r>
      <w:r w:rsidR="00A60311" w:rsidRPr="00381989">
        <w:rPr>
          <w:sz w:val="20"/>
        </w:rPr>
        <w:fldChar w:fldCharType="separate"/>
      </w:r>
      <w:r w:rsidR="00A60311" w:rsidRPr="00381989">
        <w:rPr>
          <w:sz w:val="20"/>
        </w:rPr>
        <w:t> </w:t>
      </w:r>
      <w:r w:rsidR="00A60311" w:rsidRPr="00381989">
        <w:rPr>
          <w:sz w:val="20"/>
        </w:rPr>
        <w:t> </w:t>
      </w:r>
      <w:r w:rsidR="00A60311" w:rsidRPr="00381989">
        <w:rPr>
          <w:sz w:val="20"/>
        </w:rPr>
        <w:t> </w:t>
      </w:r>
      <w:r w:rsidR="00A60311" w:rsidRPr="00381989">
        <w:rPr>
          <w:sz w:val="20"/>
        </w:rPr>
        <w:t> </w:t>
      </w:r>
      <w:r w:rsidR="00A60311" w:rsidRPr="00381989">
        <w:rPr>
          <w:sz w:val="20"/>
        </w:rPr>
        <w:t> </w:t>
      </w:r>
      <w:r w:rsidR="00A60311" w:rsidRPr="00381989">
        <w:rPr>
          <w:sz w:val="20"/>
        </w:rPr>
        <w:fldChar w:fldCharType="end"/>
      </w:r>
    </w:p>
    <w:p w14:paraId="03919583" w14:textId="6B999332" w:rsidR="00E84EAA" w:rsidRDefault="0098657C" w:rsidP="00E84EAA">
      <w:pPr>
        <w:pStyle w:val="Heading3"/>
        <w:numPr>
          <w:ilvl w:val="1"/>
          <w:numId w:val="3"/>
        </w:numPr>
        <w:tabs>
          <w:tab w:val="left" w:pos="558"/>
        </w:tabs>
        <w:spacing w:before="203" w:line="480" w:lineRule="auto"/>
        <w:ind w:left="557" w:hanging="397"/>
      </w:pPr>
      <w:r>
        <w:t>Information</w:t>
      </w:r>
      <w:r>
        <w:rPr>
          <w:spacing w:val="-9"/>
        </w:rPr>
        <w:t xml:space="preserve"> </w:t>
      </w:r>
      <w:r>
        <w:t>relating</w:t>
      </w:r>
      <w:r>
        <w:rPr>
          <w:spacing w:val="-9"/>
        </w:rPr>
        <w:t xml:space="preserve"> </w:t>
      </w:r>
      <w:r>
        <w:t>to</w:t>
      </w:r>
      <w:r>
        <w:rPr>
          <w:spacing w:val="-8"/>
        </w:rPr>
        <w:t xml:space="preserve"> </w:t>
      </w:r>
      <w:r>
        <w:t>the</w:t>
      </w:r>
      <w:r>
        <w:rPr>
          <w:spacing w:val="-10"/>
        </w:rPr>
        <w:t xml:space="preserve"> </w:t>
      </w:r>
      <w:r>
        <w:t>contract</w:t>
      </w:r>
      <w:r>
        <w:rPr>
          <w:spacing w:val="-8"/>
        </w:rPr>
        <w:t xml:space="preserve"> </w:t>
      </w:r>
      <w:r>
        <w:t>(commercial</w:t>
      </w:r>
      <w:r>
        <w:rPr>
          <w:spacing w:val="-8"/>
        </w:rPr>
        <w:t xml:space="preserve"> </w:t>
      </w:r>
      <w:r>
        <w:t>contract</w:t>
      </w:r>
      <w:r>
        <w:rPr>
          <w:spacing w:val="-9"/>
        </w:rPr>
        <w:t xml:space="preserve"> </w:t>
      </w:r>
      <w:r>
        <w:t>and</w:t>
      </w:r>
      <w:r>
        <w:rPr>
          <w:spacing w:val="-8"/>
        </w:rPr>
        <w:t xml:space="preserve"> </w:t>
      </w:r>
      <w:r>
        <w:t>financial</w:t>
      </w:r>
      <w:r>
        <w:rPr>
          <w:spacing w:val="-8"/>
        </w:rPr>
        <w:t xml:space="preserve"> </w:t>
      </w:r>
      <w:r>
        <w:rPr>
          <w:spacing w:val="-2"/>
        </w:rPr>
        <w:t>conditions)</w:t>
      </w:r>
    </w:p>
    <w:p w14:paraId="1E8CD720" w14:textId="6F7334A5" w:rsidR="00877BEA" w:rsidRPr="00E84EAA" w:rsidRDefault="0098657C" w:rsidP="00E84EAA">
      <w:pPr>
        <w:pStyle w:val="ListParagraph"/>
        <w:numPr>
          <w:ilvl w:val="2"/>
          <w:numId w:val="3"/>
        </w:numPr>
        <w:tabs>
          <w:tab w:val="left" w:pos="728"/>
        </w:tabs>
        <w:spacing w:line="480" w:lineRule="auto"/>
        <w:rPr>
          <w:b/>
          <w:sz w:val="20"/>
        </w:rPr>
      </w:pPr>
      <w:r>
        <w:rPr>
          <w:b/>
          <w:sz w:val="20"/>
        </w:rPr>
        <w:t>Object</w:t>
      </w:r>
      <w:r>
        <w:rPr>
          <w:b/>
          <w:spacing w:val="-5"/>
          <w:sz w:val="20"/>
        </w:rPr>
        <w:t xml:space="preserve"> </w:t>
      </w:r>
      <w:r>
        <w:rPr>
          <w:b/>
          <w:sz w:val="20"/>
        </w:rPr>
        <w:t>of</w:t>
      </w:r>
      <w:r>
        <w:rPr>
          <w:b/>
          <w:spacing w:val="-4"/>
          <w:sz w:val="20"/>
        </w:rPr>
        <w:t xml:space="preserve"> </w:t>
      </w:r>
      <w:r>
        <w:rPr>
          <w:b/>
          <w:sz w:val="20"/>
        </w:rPr>
        <w:t>the</w:t>
      </w:r>
      <w:r>
        <w:rPr>
          <w:b/>
          <w:spacing w:val="-6"/>
          <w:sz w:val="20"/>
        </w:rPr>
        <w:t xml:space="preserve"> </w:t>
      </w:r>
      <w:r>
        <w:rPr>
          <w:b/>
          <w:spacing w:val="-2"/>
          <w:sz w:val="20"/>
        </w:rPr>
        <w:t>contract</w:t>
      </w:r>
    </w:p>
    <w:p w14:paraId="1C25AD36" w14:textId="02741F53" w:rsidR="00877BEA" w:rsidRDefault="0098657C" w:rsidP="00480524">
      <w:pPr>
        <w:pStyle w:val="Bulletlevel1"/>
        <w:rPr>
          <w:b/>
          <w:color w:val="EA5229"/>
        </w:rPr>
      </w:pPr>
      <w:r>
        <w:t>Detailed</w:t>
      </w:r>
      <w:r>
        <w:rPr>
          <w:spacing w:val="-6"/>
        </w:rPr>
        <w:t xml:space="preserve"> </w:t>
      </w:r>
      <w:r>
        <w:t>description</w:t>
      </w:r>
      <w:r>
        <w:rPr>
          <w:spacing w:val="-6"/>
        </w:rPr>
        <w:t xml:space="preserve"> </w:t>
      </w:r>
      <w:r>
        <w:t>of</w:t>
      </w:r>
      <w:r>
        <w:rPr>
          <w:spacing w:val="-4"/>
        </w:rPr>
        <w:t xml:space="preserve"> </w:t>
      </w:r>
      <w:r>
        <w:t>the</w:t>
      </w:r>
      <w:r>
        <w:rPr>
          <w:spacing w:val="-4"/>
        </w:rPr>
        <w:t xml:space="preserve"> </w:t>
      </w:r>
      <w:r>
        <w:t>goods</w:t>
      </w:r>
      <w:r>
        <w:rPr>
          <w:spacing w:val="-5"/>
        </w:rPr>
        <w:t xml:space="preserve"> </w:t>
      </w:r>
      <w:r>
        <w:t>to</w:t>
      </w:r>
      <w:r>
        <w:rPr>
          <w:spacing w:val="-6"/>
        </w:rPr>
        <w:t xml:space="preserve"> </w:t>
      </w:r>
      <w:r>
        <w:t>be</w:t>
      </w:r>
      <w:r>
        <w:rPr>
          <w:spacing w:val="-5"/>
        </w:rPr>
        <w:t xml:space="preserve"> </w:t>
      </w:r>
      <w:r>
        <w:rPr>
          <w:spacing w:val="-2"/>
        </w:rPr>
        <w:t>delivered:</w:t>
      </w:r>
      <w:r w:rsidR="00C32AAD">
        <w:rPr>
          <w:spacing w:val="-2"/>
        </w:rPr>
        <w:t xml:space="preserve"> </w:t>
      </w:r>
      <w:r w:rsidR="00C32AAD">
        <w:rPr>
          <w:lang w:val="fr-BE"/>
        </w:rPr>
        <w:fldChar w:fldCharType="begin">
          <w:ffData>
            <w:name w:val="Text1"/>
            <w:enabled/>
            <w:calcOnExit w:val="0"/>
            <w:textInput/>
          </w:ffData>
        </w:fldChar>
      </w:r>
      <w:r w:rsidR="00C32AAD" w:rsidRPr="00AE1F03">
        <w:instrText xml:space="preserve"> FORMTEXT </w:instrText>
      </w:r>
      <w:r w:rsidR="00C32AAD">
        <w:rPr>
          <w:lang w:val="fr-BE"/>
        </w:rPr>
      </w:r>
      <w:r w:rsidR="00C32AAD">
        <w:rPr>
          <w:lang w:val="fr-BE"/>
        </w:rPr>
        <w:fldChar w:fldCharType="separate"/>
      </w:r>
      <w:r w:rsidR="00C32AAD">
        <w:rPr>
          <w:noProof/>
          <w:lang w:val="fr-BE"/>
        </w:rPr>
        <w:t> </w:t>
      </w:r>
      <w:r w:rsidR="00C32AAD">
        <w:rPr>
          <w:noProof/>
          <w:lang w:val="fr-BE"/>
        </w:rPr>
        <w:t> </w:t>
      </w:r>
      <w:r w:rsidR="00C32AAD">
        <w:rPr>
          <w:noProof/>
          <w:lang w:val="fr-BE"/>
        </w:rPr>
        <w:t> </w:t>
      </w:r>
      <w:r w:rsidR="00C32AAD">
        <w:rPr>
          <w:noProof/>
          <w:lang w:val="fr-BE"/>
        </w:rPr>
        <w:t> </w:t>
      </w:r>
      <w:r w:rsidR="00C32AAD">
        <w:rPr>
          <w:noProof/>
          <w:lang w:val="fr-BE"/>
        </w:rPr>
        <w:t> </w:t>
      </w:r>
      <w:r w:rsidR="00C32AAD">
        <w:rPr>
          <w:lang w:val="fr-BE"/>
        </w:rPr>
        <w:fldChar w:fldCharType="end"/>
      </w:r>
    </w:p>
    <w:p w14:paraId="6C72A823" w14:textId="07AE5551" w:rsidR="00877BEA" w:rsidRDefault="0098657C" w:rsidP="00480524">
      <w:pPr>
        <w:pStyle w:val="Bulletlevel1"/>
        <w:rPr>
          <w:b/>
          <w:color w:val="EA5229"/>
        </w:rPr>
      </w:pPr>
      <w:r>
        <w:t>Detailed</w:t>
      </w:r>
      <w:r>
        <w:rPr>
          <w:spacing w:val="-6"/>
        </w:rPr>
        <w:t xml:space="preserve"> </w:t>
      </w:r>
      <w:r>
        <w:t>description</w:t>
      </w:r>
      <w:r>
        <w:rPr>
          <w:spacing w:val="-6"/>
        </w:rPr>
        <w:t xml:space="preserve"> </w:t>
      </w:r>
      <w:r>
        <w:t>of</w:t>
      </w:r>
      <w:r>
        <w:rPr>
          <w:spacing w:val="-4"/>
        </w:rPr>
        <w:t xml:space="preserve"> </w:t>
      </w:r>
      <w:r>
        <w:t>other</w:t>
      </w:r>
      <w:r>
        <w:rPr>
          <w:spacing w:val="-5"/>
        </w:rPr>
        <w:t xml:space="preserve"> </w:t>
      </w:r>
      <w:r>
        <w:t>contractual</w:t>
      </w:r>
      <w:r>
        <w:rPr>
          <w:spacing w:val="-7"/>
        </w:rPr>
        <w:t xml:space="preserve"> </w:t>
      </w:r>
      <w:r>
        <w:t>obligations</w:t>
      </w:r>
      <w:r>
        <w:rPr>
          <w:spacing w:val="-5"/>
        </w:rPr>
        <w:t xml:space="preserve"> </w:t>
      </w:r>
      <w:r>
        <w:t>(any</w:t>
      </w:r>
      <w:r>
        <w:rPr>
          <w:spacing w:val="-7"/>
        </w:rPr>
        <w:t xml:space="preserve"> </w:t>
      </w:r>
      <w:r>
        <w:t>additional</w:t>
      </w:r>
      <w:r>
        <w:rPr>
          <w:spacing w:val="-5"/>
        </w:rPr>
        <w:t xml:space="preserve"> </w:t>
      </w:r>
      <w:r>
        <w:t>limited performance/installation, etc.):</w:t>
      </w:r>
      <w:r w:rsidR="00C32AAD">
        <w:t xml:space="preserve"> </w:t>
      </w:r>
      <w:r w:rsidR="00C32AAD">
        <w:rPr>
          <w:lang w:val="fr-BE"/>
        </w:rPr>
        <w:fldChar w:fldCharType="begin">
          <w:ffData>
            <w:name w:val="Text1"/>
            <w:enabled/>
            <w:calcOnExit w:val="0"/>
            <w:textInput/>
          </w:ffData>
        </w:fldChar>
      </w:r>
      <w:r w:rsidR="00C32AAD" w:rsidRPr="00C32AAD">
        <w:instrText xml:space="preserve"> FORMTEXT </w:instrText>
      </w:r>
      <w:r w:rsidR="00C32AAD">
        <w:rPr>
          <w:lang w:val="fr-BE"/>
        </w:rPr>
      </w:r>
      <w:r w:rsidR="00C32AAD">
        <w:rPr>
          <w:lang w:val="fr-BE"/>
        </w:rPr>
        <w:fldChar w:fldCharType="separate"/>
      </w:r>
      <w:r w:rsidR="00C32AAD">
        <w:rPr>
          <w:noProof/>
          <w:lang w:val="fr-BE"/>
        </w:rPr>
        <w:t> </w:t>
      </w:r>
      <w:r w:rsidR="00C32AAD">
        <w:rPr>
          <w:noProof/>
          <w:lang w:val="fr-BE"/>
        </w:rPr>
        <w:t> </w:t>
      </w:r>
      <w:r w:rsidR="00C32AAD">
        <w:rPr>
          <w:noProof/>
          <w:lang w:val="fr-BE"/>
        </w:rPr>
        <w:t> </w:t>
      </w:r>
      <w:r w:rsidR="00C32AAD">
        <w:rPr>
          <w:noProof/>
          <w:lang w:val="fr-BE"/>
        </w:rPr>
        <w:t> </w:t>
      </w:r>
      <w:r w:rsidR="00C32AAD">
        <w:rPr>
          <w:noProof/>
          <w:lang w:val="fr-BE"/>
        </w:rPr>
        <w:t> </w:t>
      </w:r>
      <w:r w:rsidR="00C32AAD">
        <w:rPr>
          <w:lang w:val="fr-BE"/>
        </w:rPr>
        <w:fldChar w:fldCharType="end"/>
      </w:r>
    </w:p>
    <w:p w14:paraId="05A93769" w14:textId="49075EDF" w:rsidR="00877BEA" w:rsidRDefault="0098657C" w:rsidP="00480524">
      <w:pPr>
        <w:pStyle w:val="Bulletlevel1"/>
        <w:rPr>
          <w:b/>
          <w:color w:val="EA5229"/>
        </w:rPr>
      </w:pPr>
      <w:r>
        <w:t>Is the contract linked to an expan</w:t>
      </w:r>
      <w:r w:rsidR="00480524">
        <w:t xml:space="preserve">sion of the buyer's activities? </w:t>
      </w:r>
      <w:r w:rsidR="00480524" w:rsidRPr="00C4059A">
        <w:fldChar w:fldCharType="begin">
          <w:ffData>
            <w:name w:val="Check4"/>
            <w:enabled/>
            <w:calcOnExit w:val="0"/>
            <w:checkBox>
              <w:sizeAuto/>
              <w:default w:val="0"/>
            </w:checkBox>
          </w:ffData>
        </w:fldChar>
      </w:r>
      <w:r w:rsidR="00480524" w:rsidRPr="00C4059A">
        <w:instrText xml:space="preserve"> FORMCHECKBOX </w:instrText>
      </w:r>
      <w:r w:rsidR="00174235">
        <w:fldChar w:fldCharType="separate"/>
      </w:r>
      <w:r w:rsidR="00480524" w:rsidRPr="00C4059A">
        <w:fldChar w:fldCharType="end"/>
      </w:r>
      <w:r w:rsidR="00480524">
        <w:t xml:space="preserve"> Yes </w:t>
      </w:r>
      <w:r w:rsidR="00480524" w:rsidRPr="00C4059A">
        <w:fldChar w:fldCharType="begin">
          <w:ffData>
            <w:name w:val="Check4"/>
            <w:enabled/>
            <w:calcOnExit w:val="0"/>
            <w:checkBox>
              <w:sizeAuto/>
              <w:default w:val="0"/>
            </w:checkBox>
          </w:ffData>
        </w:fldChar>
      </w:r>
      <w:r w:rsidR="00480524" w:rsidRPr="00C4059A">
        <w:instrText xml:space="preserve"> FORMCHECKBOX </w:instrText>
      </w:r>
      <w:r w:rsidR="00174235">
        <w:fldChar w:fldCharType="separate"/>
      </w:r>
      <w:r w:rsidR="00480524" w:rsidRPr="00C4059A">
        <w:fldChar w:fldCharType="end"/>
      </w:r>
      <w:r w:rsidR="00480524">
        <w:t xml:space="preserve"> No</w:t>
      </w:r>
      <w:r w:rsidR="00480524">
        <w:rPr>
          <w:spacing w:val="-6"/>
        </w:rPr>
        <w:br/>
      </w:r>
      <w:r>
        <w:t>If yes, please give more details:</w:t>
      </w:r>
    </w:p>
    <w:p w14:paraId="47BF71D0" w14:textId="3A0D1076" w:rsidR="00877BEA" w:rsidRDefault="002A5CE7" w:rsidP="00D727BE">
      <w:pPr>
        <w:pStyle w:val="ListParagraph"/>
        <w:numPr>
          <w:ilvl w:val="1"/>
          <w:numId w:val="2"/>
        </w:numPr>
        <w:tabs>
          <w:tab w:val="left" w:pos="733"/>
        </w:tabs>
        <w:spacing w:line="221" w:lineRule="exact"/>
        <w:ind w:left="732" w:hanging="287"/>
        <w:rPr>
          <w:sz w:val="20"/>
        </w:rPr>
      </w:pPr>
      <w:r>
        <w:rPr>
          <w:sz w:val="20"/>
        </w:rPr>
        <w:t>C</w:t>
      </w:r>
      <w:r w:rsidR="0098657C">
        <w:rPr>
          <w:sz w:val="20"/>
        </w:rPr>
        <w:t>haracteristics</w:t>
      </w:r>
      <w:r w:rsidR="0098657C">
        <w:rPr>
          <w:spacing w:val="-9"/>
          <w:sz w:val="20"/>
        </w:rPr>
        <w:t xml:space="preserve"> </w:t>
      </w:r>
      <w:r w:rsidR="0098657C">
        <w:rPr>
          <w:sz w:val="20"/>
        </w:rPr>
        <w:t>of</w:t>
      </w:r>
      <w:r w:rsidR="0098657C">
        <w:rPr>
          <w:spacing w:val="-8"/>
          <w:sz w:val="20"/>
        </w:rPr>
        <w:t xml:space="preserve"> </w:t>
      </w:r>
      <w:r w:rsidR="0098657C">
        <w:rPr>
          <w:sz w:val="20"/>
        </w:rPr>
        <w:t>the</w:t>
      </w:r>
      <w:r w:rsidR="0098657C">
        <w:rPr>
          <w:spacing w:val="-8"/>
          <w:sz w:val="20"/>
        </w:rPr>
        <w:t xml:space="preserve"> </w:t>
      </w:r>
      <w:r w:rsidR="0098657C">
        <w:rPr>
          <w:spacing w:val="-2"/>
          <w:sz w:val="20"/>
        </w:rPr>
        <w:t>project:</w:t>
      </w:r>
      <w:r w:rsidR="00C32AAD">
        <w:rPr>
          <w:spacing w:val="-2"/>
          <w:sz w:val="20"/>
        </w:rPr>
        <w:t xml:space="preserve"> </w:t>
      </w:r>
      <w:r w:rsidR="00C32AAD">
        <w:rPr>
          <w:sz w:val="20"/>
          <w:lang w:val="fr-BE"/>
        </w:rPr>
        <w:fldChar w:fldCharType="begin">
          <w:ffData>
            <w:name w:val="Text1"/>
            <w:enabled/>
            <w:calcOnExit w:val="0"/>
            <w:textInput/>
          </w:ffData>
        </w:fldChar>
      </w:r>
      <w:r w:rsidR="00C32AAD" w:rsidRPr="00480524">
        <w:rPr>
          <w:sz w:val="20"/>
        </w:rPr>
        <w:instrText xml:space="preserve"> FORMTEXT </w:instrText>
      </w:r>
      <w:r w:rsidR="00C32AAD">
        <w:rPr>
          <w:sz w:val="20"/>
          <w:lang w:val="fr-BE"/>
        </w:rPr>
      </w:r>
      <w:r w:rsidR="00C32AAD">
        <w:rPr>
          <w:sz w:val="20"/>
          <w:lang w:val="fr-BE"/>
        </w:rPr>
        <w:fldChar w:fldCharType="separate"/>
      </w:r>
      <w:r w:rsidR="00C32AAD">
        <w:rPr>
          <w:noProof/>
          <w:sz w:val="20"/>
          <w:lang w:val="fr-BE"/>
        </w:rPr>
        <w:t> </w:t>
      </w:r>
      <w:r w:rsidR="00C32AAD">
        <w:rPr>
          <w:noProof/>
          <w:sz w:val="20"/>
          <w:lang w:val="fr-BE"/>
        </w:rPr>
        <w:t> </w:t>
      </w:r>
      <w:r w:rsidR="00C32AAD">
        <w:rPr>
          <w:noProof/>
          <w:sz w:val="20"/>
          <w:lang w:val="fr-BE"/>
        </w:rPr>
        <w:t> </w:t>
      </w:r>
      <w:r w:rsidR="00C32AAD">
        <w:rPr>
          <w:noProof/>
          <w:sz w:val="20"/>
          <w:lang w:val="fr-BE"/>
        </w:rPr>
        <w:t> </w:t>
      </w:r>
      <w:r w:rsidR="00C32AAD">
        <w:rPr>
          <w:noProof/>
          <w:sz w:val="20"/>
          <w:lang w:val="fr-BE"/>
        </w:rPr>
        <w:t> </w:t>
      </w:r>
      <w:r w:rsidR="00C32AAD">
        <w:rPr>
          <w:sz w:val="20"/>
          <w:lang w:val="fr-BE"/>
        </w:rPr>
        <w:fldChar w:fldCharType="end"/>
      </w:r>
    </w:p>
    <w:p w14:paraId="167E1B05" w14:textId="416FA31C" w:rsidR="00877BEA" w:rsidRDefault="002A5CE7" w:rsidP="00D727BE">
      <w:pPr>
        <w:pStyle w:val="ListParagraph"/>
        <w:numPr>
          <w:ilvl w:val="1"/>
          <w:numId w:val="2"/>
        </w:numPr>
        <w:tabs>
          <w:tab w:val="left" w:pos="732"/>
        </w:tabs>
        <w:spacing w:line="229" w:lineRule="exact"/>
        <w:rPr>
          <w:sz w:val="20"/>
        </w:rPr>
      </w:pPr>
      <w:r>
        <w:rPr>
          <w:sz w:val="20"/>
        </w:rPr>
        <w:t>E</w:t>
      </w:r>
      <w:r w:rsidR="0098657C">
        <w:rPr>
          <w:sz w:val="20"/>
        </w:rPr>
        <w:t>xact</w:t>
      </w:r>
      <w:r w:rsidR="0098657C">
        <w:rPr>
          <w:spacing w:val="-6"/>
          <w:sz w:val="20"/>
        </w:rPr>
        <w:t xml:space="preserve"> </w:t>
      </w:r>
      <w:r w:rsidR="0098657C">
        <w:rPr>
          <w:sz w:val="20"/>
        </w:rPr>
        <w:t>location</w:t>
      </w:r>
      <w:r w:rsidR="0098657C">
        <w:rPr>
          <w:spacing w:val="-3"/>
          <w:sz w:val="20"/>
        </w:rPr>
        <w:t xml:space="preserve"> </w:t>
      </w:r>
      <w:r w:rsidR="0098657C">
        <w:rPr>
          <w:sz w:val="20"/>
        </w:rPr>
        <w:t>where</w:t>
      </w:r>
      <w:r w:rsidR="0098657C">
        <w:rPr>
          <w:spacing w:val="-5"/>
          <w:sz w:val="20"/>
        </w:rPr>
        <w:t xml:space="preserve"> </w:t>
      </w:r>
      <w:r w:rsidR="0098657C">
        <w:rPr>
          <w:sz w:val="20"/>
        </w:rPr>
        <w:t>the</w:t>
      </w:r>
      <w:r w:rsidR="0098657C">
        <w:rPr>
          <w:spacing w:val="-6"/>
          <w:sz w:val="20"/>
        </w:rPr>
        <w:t xml:space="preserve"> </w:t>
      </w:r>
      <w:r w:rsidR="0098657C">
        <w:rPr>
          <w:sz w:val="20"/>
        </w:rPr>
        <w:t>project</w:t>
      </w:r>
      <w:r w:rsidR="0098657C">
        <w:rPr>
          <w:spacing w:val="-5"/>
          <w:sz w:val="20"/>
        </w:rPr>
        <w:t xml:space="preserve"> </w:t>
      </w:r>
      <w:r w:rsidR="0098657C">
        <w:rPr>
          <w:sz w:val="20"/>
        </w:rPr>
        <w:t>will</w:t>
      </w:r>
      <w:r w:rsidR="0098657C">
        <w:rPr>
          <w:spacing w:val="-6"/>
          <w:sz w:val="20"/>
        </w:rPr>
        <w:t xml:space="preserve"> </w:t>
      </w:r>
      <w:r w:rsidR="0098657C">
        <w:rPr>
          <w:sz w:val="20"/>
        </w:rPr>
        <w:t>be</w:t>
      </w:r>
      <w:r w:rsidR="0098657C">
        <w:rPr>
          <w:spacing w:val="-5"/>
          <w:sz w:val="20"/>
        </w:rPr>
        <w:t xml:space="preserve"> </w:t>
      </w:r>
      <w:r w:rsidR="0098657C">
        <w:rPr>
          <w:spacing w:val="-2"/>
          <w:sz w:val="20"/>
        </w:rPr>
        <w:t>realised:</w:t>
      </w:r>
      <w:r w:rsidR="00C32AAD">
        <w:rPr>
          <w:spacing w:val="-2"/>
          <w:sz w:val="20"/>
        </w:rPr>
        <w:t xml:space="preserve"> </w:t>
      </w:r>
      <w:r w:rsidR="00C32AAD">
        <w:rPr>
          <w:sz w:val="20"/>
          <w:lang w:val="fr-BE"/>
        </w:rPr>
        <w:fldChar w:fldCharType="begin">
          <w:ffData>
            <w:name w:val="Text1"/>
            <w:enabled/>
            <w:calcOnExit w:val="0"/>
            <w:textInput/>
          </w:ffData>
        </w:fldChar>
      </w:r>
      <w:r w:rsidR="00C32AAD" w:rsidRPr="00C32AAD">
        <w:rPr>
          <w:sz w:val="20"/>
        </w:rPr>
        <w:instrText xml:space="preserve"> FORMTEXT </w:instrText>
      </w:r>
      <w:r w:rsidR="00C32AAD">
        <w:rPr>
          <w:sz w:val="20"/>
          <w:lang w:val="fr-BE"/>
        </w:rPr>
      </w:r>
      <w:r w:rsidR="00C32AAD">
        <w:rPr>
          <w:sz w:val="20"/>
          <w:lang w:val="fr-BE"/>
        </w:rPr>
        <w:fldChar w:fldCharType="separate"/>
      </w:r>
      <w:r w:rsidR="00C32AAD">
        <w:rPr>
          <w:noProof/>
          <w:sz w:val="20"/>
          <w:lang w:val="fr-BE"/>
        </w:rPr>
        <w:t> </w:t>
      </w:r>
      <w:r w:rsidR="00C32AAD">
        <w:rPr>
          <w:noProof/>
          <w:sz w:val="20"/>
          <w:lang w:val="fr-BE"/>
        </w:rPr>
        <w:t> </w:t>
      </w:r>
      <w:r w:rsidR="00C32AAD">
        <w:rPr>
          <w:noProof/>
          <w:sz w:val="20"/>
          <w:lang w:val="fr-BE"/>
        </w:rPr>
        <w:t> </w:t>
      </w:r>
      <w:r w:rsidR="00C32AAD">
        <w:rPr>
          <w:noProof/>
          <w:sz w:val="20"/>
          <w:lang w:val="fr-BE"/>
        </w:rPr>
        <w:t> </w:t>
      </w:r>
      <w:r w:rsidR="00C32AAD">
        <w:rPr>
          <w:noProof/>
          <w:sz w:val="20"/>
          <w:lang w:val="fr-BE"/>
        </w:rPr>
        <w:t> </w:t>
      </w:r>
      <w:r w:rsidR="00C32AAD">
        <w:rPr>
          <w:sz w:val="20"/>
          <w:lang w:val="fr-BE"/>
        </w:rPr>
        <w:fldChar w:fldCharType="end"/>
      </w:r>
    </w:p>
    <w:p w14:paraId="7EDF5C37" w14:textId="72725B57" w:rsidR="00877BEA" w:rsidRDefault="002A5CE7" w:rsidP="00D727BE">
      <w:pPr>
        <w:pStyle w:val="ListParagraph"/>
        <w:numPr>
          <w:ilvl w:val="1"/>
          <w:numId w:val="2"/>
        </w:numPr>
        <w:tabs>
          <w:tab w:val="left" w:pos="732"/>
        </w:tabs>
        <w:spacing w:before="1"/>
        <w:ind w:hanging="287"/>
        <w:rPr>
          <w:sz w:val="20"/>
        </w:rPr>
      </w:pPr>
      <w:r>
        <w:rPr>
          <w:sz w:val="20"/>
        </w:rPr>
        <w:t>D</w:t>
      </w:r>
      <w:r w:rsidR="0098657C">
        <w:rPr>
          <w:sz w:val="20"/>
        </w:rPr>
        <w:t>oes</w:t>
      </w:r>
      <w:r w:rsidR="0098657C">
        <w:rPr>
          <w:spacing w:val="-5"/>
          <w:sz w:val="20"/>
        </w:rPr>
        <w:t xml:space="preserve"> </w:t>
      </w:r>
      <w:r w:rsidR="0098657C">
        <w:rPr>
          <w:sz w:val="20"/>
        </w:rPr>
        <w:t>the</w:t>
      </w:r>
      <w:r w:rsidR="0098657C">
        <w:rPr>
          <w:spacing w:val="-5"/>
          <w:sz w:val="20"/>
        </w:rPr>
        <w:t xml:space="preserve"> </w:t>
      </w:r>
      <w:r w:rsidR="0098657C">
        <w:rPr>
          <w:sz w:val="20"/>
        </w:rPr>
        <w:t>buyer</w:t>
      </w:r>
      <w:r w:rsidR="0098657C">
        <w:rPr>
          <w:spacing w:val="-2"/>
          <w:sz w:val="20"/>
        </w:rPr>
        <w:t xml:space="preserve"> </w:t>
      </w:r>
      <w:r w:rsidR="0098657C">
        <w:rPr>
          <w:sz w:val="20"/>
        </w:rPr>
        <w:t>have</w:t>
      </w:r>
      <w:r w:rsidR="0098657C">
        <w:rPr>
          <w:spacing w:val="-3"/>
          <w:sz w:val="20"/>
        </w:rPr>
        <w:t xml:space="preserve"> </w:t>
      </w:r>
      <w:r w:rsidR="0098657C">
        <w:rPr>
          <w:sz w:val="20"/>
        </w:rPr>
        <w:t>any</w:t>
      </w:r>
      <w:r w:rsidR="0098657C">
        <w:rPr>
          <w:spacing w:val="-8"/>
          <w:sz w:val="20"/>
        </w:rPr>
        <w:t xml:space="preserve"> </w:t>
      </w:r>
      <w:r w:rsidR="0098657C">
        <w:rPr>
          <w:sz w:val="20"/>
        </w:rPr>
        <w:t>other</w:t>
      </w:r>
      <w:r w:rsidR="0098657C">
        <w:rPr>
          <w:spacing w:val="-4"/>
          <w:sz w:val="20"/>
        </w:rPr>
        <w:t xml:space="preserve"> </w:t>
      </w:r>
      <w:r w:rsidR="0098657C">
        <w:rPr>
          <w:sz w:val="20"/>
        </w:rPr>
        <w:t>costs</w:t>
      </w:r>
      <w:r w:rsidR="0098657C">
        <w:rPr>
          <w:spacing w:val="-5"/>
          <w:sz w:val="20"/>
        </w:rPr>
        <w:t xml:space="preserve"> </w:t>
      </w:r>
      <w:r w:rsidR="0098657C">
        <w:rPr>
          <w:sz w:val="20"/>
        </w:rPr>
        <w:t>related</w:t>
      </w:r>
      <w:r w:rsidR="0098657C">
        <w:rPr>
          <w:spacing w:val="-5"/>
          <w:sz w:val="20"/>
        </w:rPr>
        <w:t xml:space="preserve"> </w:t>
      </w:r>
      <w:r w:rsidR="0098657C">
        <w:rPr>
          <w:sz w:val="20"/>
        </w:rPr>
        <w:t>to</w:t>
      </w:r>
      <w:r w:rsidR="0098657C">
        <w:rPr>
          <w:spacing w:val="-5"/>
          <w:sz w:val="20"/>
        </w:rPr>
        <w:t xml:space="preserve"> </w:t>
      </w:r>
      <w:r w:rsidR="0098657C">
        <w:rPr>
          <w:sz w:val="20"/>
        </w:rPr>
        <w:t>the</w:t>
      </w:r>
      <w:r w:rsidR="0098657C">
        <w:rPr>
          <w:spacing w:val="-5"/>
          <w:sz w:val="20"/>
        </w:rPr>
        <w:t xml:space="preserve"> </w:t>
      </w:r>
      <w:r w:rsidR="0098657C">
        <w:rPr>
          <w:spacing w:val="-2"/>
          <w:sz w:val="20"/>
        </w:rPr>
        <w:t>expansion?</w:t>
      </w:r>
    </w:p>
    <w:p w14:paraId="3F3116EE" w14:textId="67282D66" w:rsidR="00877BEA" w:rsidRPr="00AE1F03" w:rsidRDefault="0098657C" w:rsidP="001B0603">
      <w:pPr>
        <w:pStyle w:val="BodyText"/>
        <w:ind w:left="720"/>
      </w:pPr>
      <w:r>
        <w:t>If</w:t>
      </w:r>
      <w:r>
        <w:rPr>
          <w:spacing w:val="-5"/>
        </w:rPr>
        <w:t xml:space="preserve"> </w:t>
      </w:r>
      <w:r>
        <w:t>so,</w:t>
      </w:r>
      <w:r>
        <w:rPr>
          <w:spacing w:val="-7"/>
        </w:rPr>
        <w:t xml:space="preserve"> </w:t>
      </w:r>
      <w:r>
        <w:t>please</w:t>
      </w:r>
      <w:r>
        <w:rPr>
          <w:spacing w:val="-5"/>
        </w:rPr>
        <w:t xml:space="preserve"> </w:t>
      </w:r>
      <w:r>
        <w:t>give</w:t>
      </w:r>
      <w:r>
        <w:rPr>
          <w:spacing w:val="-5"/>
        </w:rPr>
        <w:t xml:space="preserve"> </w:t>
      </w:r>
      <w:r>
        <w:t>more</w:t>
      </w:r>
      <w:r>
        <w:rPr>
          <w:spacing w:val="-6"/>
        </w:rPr>
        <w:t xml:space="preserve"> </w:t>
      </w:r>
      <w:r>
        <w:t>details</w:t>
      </w:r>
      <w:r>
        <w:rPr>
          <w:spacing w:val="-6"/>
        </w:rPr>
        <w:t xml:space="preserve"> </w:t>
      </w:r>
      <w:r>
        <w:t>(what</w:t>
      </w:r>
      <w:r>
        <w:rPr>
          <w:spacing w:val="-7"/>
        </w:rPr>
        <w:t xml:space="preserve"> </w:t>
      </w:r>
      <w:r>
        <w:t>costs</w:t>
      </w:r>
      <w:r>
        <w:rPr>
          <w:spacing w:val="-6"/>
        </w:rPr>
        <w:t xml:space="preserve"> </w:t>
      </w:r>
      <w:r>
        <w:t>are</w:t>
      </w:r>
      <w:r>
        <w:rPr>
          <w:spacing w:val="-5"/>
        </w:rPr>
        <w:t xml:space="preserve"> </w:t>
      </w:r>
      <w:r>
        <w:t>involved,</w:t>
      </w:r>
      <w:r>
        <w:rPr>
          <w:spacing w:val="-6"/>
        </w:rPr>
        <w:t xml:space="preserve"> </w:t>
      </w:r>
      <w:r>
        <w:t>price,</w:t>
      </w:r>
      <w:r>
        <w:rPr>
          <w:spacing w:val="-5"/>
        </w:rPr>
        <w:t xml:space="preserve"> </w:t>
      </w:r>
      <w:r>
        <w:t>payment</w:t>
      </w:r>
      <w:r>
        <w:rPr>
          <w:spacing w:val="-5"/>
        </w:rPr>
        <w:t xml:space="preserve"> </w:t>
      </w:r>
      <w:r>
        <w:t>terms,</w:t>
      </w:r>
      <w:r>
        <w:rPr>
          <w:spacing w:val="-7"/>
        </w:rPr>
        <w:t xml:space="preserve"> </w:t>
      </w:r>
      <w:r>
        <w:rPr>
          <w:spacing w:val="-2"/>
        </w:rPr>
        <w:t>etc.):</w:t>
      </w:r>
      <w:r w:rsidR="00C32AAD">
        <w:rPr>
          <w:spacing w:val="-2"/>
        </w:rPr>
        <w:t xml:space="preserve"> </w:t>
      </w:r>
      <w:r w:rsidR="00C32AAD">
        <w:rPr>
          <w:lang w:val="fr-BE"/>
        </w:rPr>
        <w:fldChar w:fldCharType="begin">
          <w:ffData>
            <w:name w:val="Text1"/>
            <w:enabled/>
            <w:calcOnExit w:val="0"/>
            <w:textInput/>
          </w:ffData>
        </w:fldChar>
      </w:r>
      <w:r w:rsidR="00C32AAD" w:rsidRPr="00C32AAD">
        <w:instrText xml:space="preserve"> FORMTEXT </w:instrText>
      </w:r>
      <w:r w:rsidR="00C32AAD">
        <w:rPr>
          <w:lang w:val="fr-BE"/>
        </w:rPr>
      </w:r>
      <w:r w:rsidR="00C32AAD">
        <w:rPr>
          <w:lang w:val="fr-BE"/>
        </w:rPr>
        <w:fldChar w:fldCharType="separate"/>
      </w:r>
      <w:r w:rsidR="00C32AAD">
        <w:rPr>
          <w:noProof/>
          <w:lang w:val="fr-BE"/>
        </w:rPr>
        <w:t> </w:t>
      </w:r>
      <w:r w:rsidR="00C32AAD">
        <w:rPr>
          <w:noProof/>
          <w:lang w:val="fr-BE"/>
        </w:rPr>
        <w:t> </w:t>
      </w:r>
      <w:r w:rsidR="00C32AAD">
        <w:rPr>
          <w:noProof/>
          <w:lang w:val="fr-BE"/>
        </w:rPr>
        <w:t> </w:t>
      </w:r>
      <w:r w:rsidR="00C32AAD">
        <w:rPr>
          <w:noProof/>
          <w:lang w:val="fr-BE"/>
        </w:rPr>
        <w:t> </w:t>
      </w:r>
      <w:r w:rsidR="00C32AAD">
        <w:rPr>
          <w:noProof/>
          <w:lang w:val="fr-BE"/>
        </w:rPr>
        <w:t> </w:t>
      </w:r>
      <w:r w:rsidR="00C32AAD">
        <w:rPr>
          <w:lang w:val="fr-BE"/>
        </w:rPr>
        <w:fldChar w:fldCharType="end"/>
      </w:r>
    </w:p>
    <w:p w14:paraId="59498539" w14:textId="77777777" w:rsidR="00877BEA" w:rsidRDefault="00877BEA" w:rsidP="00D727BE">
      <w:pPr>
        <w:pStyle w:val="BodyText"/>
        <w:spacing w:before="6"/>
        <w:rPr>
          <w:sz w:val="19"/>
        </w:rPr>
      </w:pPr>
    </w:p>
    <w:p w14:paraId="7488B099" w14:textId="77777777" w:rsidR="00877BEA" w:rsidRDefault="0098657C" w:rsidP="00D727BE">
      <w:pPr>
        <w:pStyle w:val="Heading3"/>
        <w:numPr>
          <w:ilvl w:val="2"/>
          <w:numId w:val="3"/>
        </w:numPr>
        <w:tabs>
          <w:tab w:val="left" w:pos="729"/>
        </w:tabs>
        <w:ind w:left="728"/>
      </w:pPr>
      <w:r>
        <w:t>Performance</w:t>
      </w:r>
      <w:r>
        <w:rPr>
          <w:spacing w:val="-14"/>
        </w:rPr>
        <w:t xml:space="preserve"> </w:t>
      </w:r>
      <w:r>
        <w:rPr>
          <w:spacing w:val="-2"/>
        </w:rPr>
        <w:t>duration</w:t>
      </w:r>
    </w:p>
    <w:p w14:paraId="3AEBD611" w14:textId="77777777" w:rsidR="00877BEA" w:rsidRDefault="00877BEA" w:rsidP="00D727BE">
      <w:pPr>
        <w:pStyle w:val="BodyText"/>
        <w:spacing w:before="2"/>
        <w:rPr>
          <w:b/>
          <w:sz w:val="21"/>
        </w:rPr>
      </w:pPr>
    </w:p>
    <w:p w14:paraId="04802704" w14:textId="57D3FF05" w:rsidR="00877BEA" w:rsidRDefault="0098657C" w:rsidP="001B0603">
      <w:pPr>
        <w:pStyle w:val="Bulletlevel1"/>
        <w:rPr>
          <w:b/>
          <w:color w:val="EA5229"/>
        </w:rPr>
      </w:pPr>
      <w:r>
        <w:rPr>
          <w:spacing w:val="-2"/>
        </w:rPr>
        <w:t>Delivery(ies):</w:t>
      </w:r>
      <w:r w:rsidR="00C32AAD" w:rsidRPr="00C32AAD">
        <w:t xml:space="preserve"> </w:t>
      </w:r>
      <w:r w:rsidR="00C32AAD">
        <w:rPr>
          <w:lang w:val="fr-BE"/>
        </w:rPr>
        <w:fldChar w:fldCharType="begin">
          <w:ffData>
            <w:name w:val="Text1"/>
            <w:enabled/>
            <w:calcOnExit w:val="0"/>
            <w:textInput/>
          </w:ffData>
        </w:fldChar>
      </w:r>
      <w:r w:rsidR="00C32AAD" w:rsidRPr="00C32AAD">
        <w:instrText xml:space="preserve"> FORMTEXT </w:instrText>
      </w:r>
      <w:r w:rsidR="00C32AAD">
        <w:rPr>
          <w:lang w:val="fr-BE"/>
        </w:rPr>
      </w:r>
      <w:r w:rsidR="00C32AAD">
        <w:rPr>
          <w:lang w:val="fr-BE"/>
        </w:rPr>
        <w:fldChar w:fldCharType="separate"/>
      </w:r>
      <w:r w:rsidR="00C32AAD">
        <w:rPr>
          <w:noProof/>
          <w:lang w:val="fr-BE"/>
        </w:rPr>
        <w:t> </w:t>
      </w:r>
      <w:r w:rsidR="00C32AAD">
        <w:rPr>
          <w:noProof/>
          <w:lang w:val="fr-BE"/>
        </w:rPr>
        <w:t> </w:t>
      </w:r>
      <w:r w:rsidR="00C32AAD">
        <w:rPr>
          <w:noProof/>
          <w:lang w:val="fr-BE"/>
        </w:rPr>
        <w:t> </w:t>
      </w:r>
      <w:r w:rsidR="00C32AAD">
        <w:rPr>
          <w:noProof/>
          <w:lang w:val="fr-BE"/>
        </w:rPr>
        <w:t> </w:t>
      </w:r>
      <w:r w:rsidR="00C32AAD">
        <w:rPr>
          <w:noProof/>
          <w:lang w:val="fr-BE"/>
        </w:rPr>
        <w:t> </w:t>
      </w:r>
      <w:r w:rsidR="00C32AAD">
        <w:rPr>
          <w:lang w:val="fr-BE"/>
        </w:rPr>
        <w:fldChar w:fldCharType="end"/>
      </w:r>
      <w:r w:rsidR="001B0603">
        <w:t xml:space="preserve"> </w:t>
      </w:r>
      <w:r>
        <w:t>months</w:t>
      </w:r>
      <w:r>
        <w:rPr>
          <w:spacing w:val="-5"/>
        </w:rPr>
        <w:t xml:space="preserve"> </w:t>
      </w:r>
      <w:r>
        <w:t>after</w:t>
      </w:r>
      <w:r>
        <w:rPr>
          <w:spacing w:val="-4"/>
        </w:rPr>
        <w:t xml:space="preserve"> </w:t>
      </w:r>
      <w:r>
        <w:t>the</w:t>
      </w:r>
      <w:r>
        <w:rPr>
          <w:spacing w:val="-5"/>
        </w:rPr>
        <w:t xml:space="preserve"> </w:t>
      </w:r>
      <w:r>
        <w:t>entry</w:t>
      </w:r>
      <w:r>
        <w:rPr>
          <w:spacing w:val="-5"/>
        </w:rPr>
        <w:t xml:space="preserve"> </w:t>
      </w:r>
      <w:r>
        <w:t>into</w:t>
      </w:r>
      <w:r>
        <w:rPr>
          <w:spacing w:val="-5"/>
        </w:rPr>
        <w:t xml:space="preserve"> </w:t>
      </w:r>
      <w:r>
        <w:t>force</w:t>
      </w:r>
      <w:r>
        <w:rPr>
          <w:spacing w:val="-5"/>
        </w:rPr>
        <w:t xml:space="preserve"> </w:t>
      </w:r>
      <w:r>
        <w:t>of</w:t>
      </w:r>
      <w:r>
        <w:rPr>
          <w:spacing w:val="-3"/>
        </w:rPr>
        <w:t xml:space="preserve"> </w:t>
      </w:r>
      <w:r>
        <w:t>the</w:t>
      </w:r>
      <w:r>
        <w:rPr>
          <w:spacing w:val="-5"/>
        </w:rPr>
        <w:t xml:space="preserve"> </w:t>
      </w:r>
      <w:r>
        <w:rPr>
          <w:spacing w:val="-2"/>
        </w:rPr>
        <w:t>contract</w:t>
      </w:r>
    </w:p>
    <w:p w14:paraId="436579F4" w14:textId="3A8C4A0F" w:rsidR="00877BEA" w:rsidRDefault="0098657C" w:rsidP="001B0603">
      <w:pPr>
        <w:pStyle w:val="Bulletlevel1"/>
        <w:rPr>
          <w:b/>
          <w:color w:val="EA5229"/>
        </w:rPr>
      </w:pPr>
      <w:r>
        <w:rPr>
          <w:spacing w:val="-2"/>
        </w:rPr>
        <w:t>Installation:</w:t>
      </w:r>
      <w:r w:rsidR="00C32AAD" w:rsidRPr="00381989">
        <w:t xml:space="preserve"> </w:t>
      </w:r>
      <w:r w:rsidR="00C32AAD">
        <w:rPr>
          <w:lang w:val="fr-BE"/>
        </w:rPr>
        <w:fldChar w:fldCharType="begin">
          <w:ffData>
            <w:name w:val="Text1"/>
            <w:enabled/>
            <w:calcOnExit w:val="0"/>
            <w:textInput/>
          </w:ffData>
        </w:fldChar>
      </w:r>
      <w:r w:rsidR="00C32AAD" w:rsidRPr="00381989">
        <w:instrText xml:space="preserve"> FORMTEXT </w:instrText>
      </w:r>
      <w:r w:rsidR="00C32AAD">
        <w:rPr>
          <w:lang w:val="fr-BE"/>
        </w:rPr>
      </w:r>
      <w:r w:rsidR="00C32AAD">
        <w:rPr>
          <w:lang w:val="fr-BE"/>
        </w:rPr>
        <w:fldChar w:fldCharType="separate"/>
      </w:r>
      <w:r w:rsidR="00C32AAD">
        <w:rPr>
          <w:noProof/>
          <w:lang w:val="fr-BE"/>
        </w:rPr>
        <w:t> </w:t>
      </w:r>
      <w:r w:rsidR="00C32AAD">
        <w:rPr>
          <w:noProof/>
          <w:lang w:val="fr-BE"/>
        </w:rPr>
        <w:t> </w:t>
      </w:r>
      <w:r w:rsidR="00C32AAD">
        <w:rPr>
          <w:noProof/>
          <w:lang w:val="fr-BE"/>
        </w:rPr>
        <w:t> </w:t>
      </w:r>
      <w:r w:rsidR="00C32AAD">
        <w:rPr>
          <w:noProof/>
          <w:lang w:val="fr-BE"/>
        </w:rPr>
        <w:t> </w:t>
      </w:r>
      <w:r w:rsidR="00C32AAD">
        <w:rPr>
          <w:noProof/>
          <w:lang w:val="fr-BE"/>
        </w:rPr>
        <w:t> </w:t>
      </w:r>
      <w:r w:rsidR="00C32AAD">
        <w:rPr>
          <w:lang w:val="fr-BE"/>
        </w:rPr>
        <w:fldChar w:fldCharType="end"/>
      </w:r>
      <w:r w:rsidR="001B0603">
        <w:t xml:space="preserve"> </w:t>
      </w:r>
      <w:r>
        <w:t>months</w:t>
      </w:r>
      <w:r>
        <w:rPr>
          <w:spacing w:val="-6"/>
        </w:rPr>
        <w:t xml:space="preserve"> </w:t>
      </w:r>
      <w:r>
        <w:t>after</w:t>
      </w:r>
      <w:r>
        <w:rPr>
          <w:spacing w:val="-5"/>
        </w:rPr>
        <w:t xml:space="preserve"> </w:t>
      </w:r>
      <w:r>
        <w:t>the</w:t>
      </w:r>
      <w:r>
        <w:rPr>
          <w:spacing w:val="-5"/>
        </w:rPr>
        <w:t xml:space="preserve"> </w:t>
      </w:r>
      <w:r>
        <w:rPr>
          <w:spacing w:val="-2"/>
        </w:rPr>
        <w:t>delivery</w:t>
      </w:r>
    </w:p>
    <w:p w14:paraId="270453A5" w14:textId="5DDCBF82" w:rsidR="00877BEA" w:rsidRDefault="0098657C" w:rsidP="001B0603">
      <w:pPr>
        <w:pStyle w:val="Bulletlevel1"/>
        <w:rPr>
          <w:b/>
          <w:color w:val="EA5229"/>
        </w:rPr>
      </w:pPr>
      <w:r>
        <w:t>Other</w:t>
      </w:r>
      <w:r>
        <w:rPr>
          <w:spacing w:val="-10"/>
        </w:rPr>
        <w:t xml:space="preserve"> </w:t>
      </w:r>
      <w:r>
        <w:t>contractual</w:t>
      </w:r>
      <w:r>
        <w:rPr>
          <w:spacing w:val="-9"/>
        </w:rPr>
        <w:t xml:space="preserve"> </w:t>
      </w:r>
      <w:r>
        <w:rPr>
          <w:spacing w:val="-2"/>
        </w:rPr>
        <w:t>obligations:</w:t>
      </w:r>
      <w:r w:rsidR="00F26A27">
        <w:rPr>
          <w:spacing w:val="-2"/>
        </w:rPr>
        <w:t xml:space="preserve"> </w:t>
      </w:r>
      <w:r w:rsidR="00F26A27">
        <w:rPr>
          <w:lang w:val="fr-BE"/>
        </w:rPr>
        <w:fldChar w:fldCharType="begin">
          <w:ffData>
            <w:name w:val="Text1"/>
            <w:enabled/>
            <w:calcOnExit w:val="0"/>
            <w:textInput/>
          </w:ffData>
        </w:fldChar>
      </w:r>
      <w:r w:rsidR="00F26A27" w:rsidRPr="00C32AAD">
        <w:instrText xml:space="preserve"> FORMTEXT </w:instrText>
      </w:r>
      <w:r w:rsidR="00F26A27">
        <w:rPr>
          <w:lang w:val="fr-BE"/>
        </w:rPr>
      </w:r>
      <w:r w:rsidR="00F26A27">
        <w:rPr>
          <w:lang w:val="fr-BE"/>
        </w:rPr>
        <w:fldChar w:fldCharType="separate"/>
      </w:r>
      <w:r w:rsidR="00F26A27">
        <w:rPr>
          <w:noProof/>
          <w:lang w:val="fr-BE"/>
        </w:rPr>
        <w:t> </w:t>
      </w:r>
      <w:r w:rsidR="00F26A27">
        <w:rPr>
          <w:noProof/>
          <w:lang w:val="fr-BE"/>
        </w:rPr>
        <w:t> </w:t>
      </w:r>
      <w:r w:rsidR="00F26A27">
        <w:rPr>
          <w:noProof/>
          <w:lang w:val="fr-BE"/>
        </w:rPr>
        <w:t> </w:t>
      </w:r>
      <w:r w:rsidR="00F26A27">
        <w:rPr>
          <w:noProof/>
          <w:lang w:val="fr-BE"/>
        </w:rPr>
        <w:t> </w:t>
      </w:r>
      <w:r w:rsidR="00F26A27">
        <w:rPr>
          <w:noProof/>
          <w:lang w:val="fr-BE"/>
        </w:rPr>
        <w:t> </w:t>
      </w:r>
      <w:r w:rsidR="00F26A27">
        <w:rPr>
          <w:lang w:val="fr-BE"/>
        </w:rPr>
        <w:fldChar w:fldCharType="end"/>
      </w:r>
    </w:p>
    <w:p w14:paraId="6C0997C9" w14:textId="77777777" w:rsidR="00877BEA" w:rsidRDefault="00877BEA" w:rsidP="00D727BE">
      <w:pPr>
        <w:pStyle w:val="BodyText"/>
        <w:spacing w:before="5"/>
      </w:pPr>
    </w:p>
    <w:p w14:paraId="4710F8B9" w14:textId="21F8ABE3" w:rsidR="00877BEA" w:rsidRPr="002E6C35" w:rsidRDefault="0098657C" w:rsidP="00D727BE">
      <w:pPr>
        <w:pStyle w:val="Heading3"/>
        <w:numPr>
          <w:ilvl w:val="2"/>
          <w:numId w:val="3"/>
        </w:numPr>
        <w:tabs>
          <w:tab w:val="left" w:pos="731"/>
        </w:tabs>
        <w:spacing w:before="1"/>
        <w:ind w:left="730" w:hanging="570"/>
      </w:pPr>
      <w:r>
        <w:t>Amount</w:t>
      </w:r>
      <w:r>
        <w:rPr>
          <w:spacing w:val="-6"/>
        </w:rPr>
        <w:t xml:space="preserve"> </w:t>
      </w:r>
      <w:r>
        <w:t>of</w:t>
      </w:r>
      <w:r>
        <w:rPr>
          <w:spacing w:val="-6"/>
        </w:rPr>
        <w:t xml:space="preserve"> </w:t>
      </w:r>
      <w:r>
        <w:t>the</w:t>
      </w:r>
      <w:r>
        <w:rPr>
          <w:spacing w:val="-7"/>
        </w:rPr>
        <w:t xml:space="preserve"> </w:t>
      </w:r>
      <w:r>
        <w:rPr>
          <w:spacing w:val="-2"/>
        </w:rPr>
        <w:t>contract</w:t>
      </w:r>
    </w:p>
    <w:p w14:paraId="5BE6E6E6" w14:textId="77777777" w:rsidR="002E6C35" w:rsidRPr="00AC5EBC" w:rsidRDefault="002E6C35" w:rsidP="002E6C35">
      <w:pPr>
        <w:pStyle w:val="BodyText"/>
      </w:pPr>
    </w:p>
    <w:p w14:paraId="0069A7DC" w14:textId="277574ED" w:rsidR="00AC5EBC" w:rsidRDefault="00AC5EBC" w:rsidP="00AC5EBC">
      <w:pPr>
        <w:pStyle w:val="Bulletlevel1"/>
      </w:pPr>
      <w:r>
        <w:t xml:space="preserve">Currency : </w:t>
      </w:r>
      <w:r w:rsidRPr="00C4059A">
        <w:fldChar w:fldCharType="begin">
          <w:ffData>
            <w:name w:val="Check4"/>
            <w:enabled/>
            <w:calcOnExit w:val="0"/>
            <w:checkBox>
              <w:sizeAuto/>
              <w:default w:val="0"/>
            </w:checkBox>
          </w:ffData>
        </w:fldChar>
      </w:r>
      <w:r w:rsidRPr="00C4059A">
        <w:instrText xml:space="preserve"> FORMCHECKBOX </w:instrText>
      </w:r>
      <w:r w:rsidR="00174235">
        <w:fldChar w:fldCharType="separate"/>
      </w:r>
      <w:r w:rsidRPr="00C4059A">
        <w:fldChar w:fldCharType="end"/>
      </w:r>
      <w:r>
        <w:t xml:space="preserve"> EUR </w:t>
      </w:r>
      <w:r w:rsidRPr="00C4059A">
        <w:fldChar w:fldCharType="begin">
          <w:ffData>
            <w:name w:val="Check4"/>
            <w:enabled/>
            <w:calcOnExit w:val="0"/>
            <w:checkBox>
              <w:sizeAuto/>
              <w:default w:val="0"/>
            </w:checkBox>
          </w:ffData>
        </w:fldChar>
      </w:r>
      <w:r w:rsidRPr="00C4059A">
        <w:instrText xml:space="preserve"> FORMCHECKBOX </w:instrText>
      </w:r>
      <w:r w:rsidR="00174235">
        <w:fldChar w:fldCharType="separate"/>
      </w:r>
      <w:r w:rsidRPr="00C4059A">
        <w:fldChar w:fldCharType="end"/>
      </w:r>
      <w:r>
        <w:t xml:space="preserve"> USD </w:t>
      </w:r>
      <w:r w:rsidRPr="00C4059A">
        <w:fldChar w:fldCharType="begin">
          <w:ffData>
            <w:name w:val="Check4"/>
            <w:enabled/>
            <w:calcOnExit w:val="0"/>
            <w:checkBox>
              <w:sizeAuto/>
              <w:default w:val="0"/>
            </w:checkBox>
          </w:ffData>
        </w:fldChar>
      </w:r>
      <w:r w:rsidRPr="00C4059A">
        <w:instrText xml:space="preserve"> FORMCHECKBOX </w:instrText>
      </w:r>
      <w:r w:rsidR="00174235">
        <w:fldChar w:fldCharType="separate"/>
      </w:r>
      <w:r w:rsidRPr="00C4059A">
        <w:fldChar w:fldCharType="end"/>
      </w:r>
      <w:r>
        <w:t xml:space="preserve"> GBP</w:t>
      </w:r>
    </w:p>
    <w:p w14:paraId="6B54DD0F" w14:textId="39F350EC" w:rsidR="00877BEA" w:rsidRDefault="0098657C" w:rsidP="00AC5EBC">
      <w:pPr>
        <w:pStyle w:val="Bulletlevel1"/>
        <w:rPr>
          <w:b/>
          <w:color w:val="EA5229"/>
        </w:rPr>
      </w:pPr>
      <w:r>
        <w:rPr>
          <w:spacing w:val="-2"/>
        </w:rPr>
        <w:t>Amount:</w:t>
      </w:r>
      <w:r w:rsidR="006D2B60">
        <w:rPr>
          <w:spacing w:val="-2"/>
        </w:rPr>
        <w:t xml:space="preserve"> </w:t>
      </w:r>
      <w:r w:rsidR="006D2B60">
        <w:rPr>
          <w:lang w:val="fr-BE"/>
        </w:rPr>
        <w:fldChar w:fldCharType="begin">
          <w:ffData>
            <w:name w:val="Text1"/>
            <w:enabled/>
            <w:calcOnExit w:val="0"/>
            <w:textInput/>
          </w:ffData>
        </w:fldChar>
      </w:r>
      <w:r w:rsidR="006D2B60">
        <w:rPr>
          <w:lang w:val="fr-BE"/>
        </w:rPr>
        <w:instrText xml:space="preserve"> FORMTEXT </w:instrText>
      </w:r>
      <w:r w:rsidR="006D2B60">
        <w:rPr>
          <w:lang w:val="fr-BE"/>
        </w:rPr>
      </w:r>
      <w:r w:rsidR="006D2B60">
        <w:rPr>
          <w:lang w:val="fr-BE"/>
        </w:rPr>
        <w:fldChar w:fldCharType="separate"/>
      </w:r>
      <w:r w:rsidR="006D2B60">
        <w:rPr>
          <w:noProof/>
          <w:lang w:val="fr-BE"/>
        </w:rPr>
        <w:t> </w:t>
      </w:r>
      <w:r w:rsidR="006D2B60">
        <w:rPr>
          <w:noProof/>
          <w:lang w:val="fr-BE"/>
        </w:rPr>
        <w:t> </w:t>
      </w:r>
      <w:r w:rsidR="006D2B60">
        <w:rPr>
          <w:noProof/>
          <w:lang w:val="fr-BE"/>
        </w:rPr>
        <w:t> </w:t>
      </w:r>
      <w:r w:rsidR="006D2B60">
        <w:rPr>
          <w:noProof/>
          <w:lang w:val="fr-BE"/>
        </w:rPr>
        <w:t> </w:t>
      </w:r>
      <w:r w:rsidR="006D2B60">
        <w:rPr>
          <w:noProof/>
          <w:lang w:val="fr-BE"/>
        </w:rPr>
        <w:t> </w:t>
      </w:r>
      <w:r w:rsidR="006D2B60">
        <w:rPr>
          <w:lang w:val="fr-BE"/>
        </w:rPr>
        <w:fldChar w:fldCharType="end"/>
      </w:r>
    </w:p>
    <w:p w14:paraId="7E2B5602" w14:textId="46744E3E" w:rsidR="00877BEA" w:rsidRDefault="00877BEA" w:rsidP="00D727BE">
      <w:pPr>
        <w:pStyle w:val="BodyText"/>
        <w:spacing w:before="7"/>
        <w:rPr>
          <w:sz w:val="19"/>
        </w:rPr>
      </w:pPr>
    </w:p>
    <w:p w14:paraId="5F8F7A5E" w14:textId="77777777" w:rsidR="00877BEA" w:rsidRDefault="0098657C" w:rsidP="00D727BE">
      <w:pPr>
        <w:pStyle w:val="Heading3"/>
        <w:numPr>
          <w:ilvl w:val="2"/>
          <w:numId w:val="3"/>
        </w:numPr>
        <w:tabs>
          <w:tab w:val="left" w:pos="729"/>
        </w:tabs>
        <w:ind w:left="728"/>
      </w:pPr>
      <w:r>
        <w:lastRenderedPageBreak/>
        <w:t>Payment</w:t>
      </w:r>
      <w:r>
        <w:rPr>
          <w:spacing w:val="-10"/>
        </w:rPr>
        <w:t xml:space="preserve"> </w:t>
      </w:r>
      <w:r>
        <w:rPr>
          <w:spacing w:val="-2"/>
        </w:rPr>
        <w:t>terms</w:t>
      </w:r>
    </w:p>
    <w:p w14:paraId="1E565ADE" w14:textId="77777777" w:rsidR="00877BEA" w:rsidRDefault="00877BEA" w:rsidP="00D727BE">
      <w:pPr>
        <w:pStyle w:val="BodyText"/>
        <w:spacing w:before="1"/>
        <w:rPr>
          <w:b/>
          <w:sz w:val="21"/>
        </w:rPr>
      </w:pPr>
    </w:p>
    <w:p w14:paraId="71E8ADA5" w14:textId="09BBEC5B" w:rsidR="00877BEA" w:rsidRDefault="0098657C" w:rsidP="00AC5EBC">
      <w:pPr>
        <w:pStyle w:val="Bulletlevel1"/>
        <w:rPr>
          <w:b/>
          <w:color w:val="EA5229"/>
        </w:rPr>
      </w:pPr>
      <w:r>
        <w:rPr>
          <w:spacing w:val="-2"/>
        </w:rPr>
        <w:t>Advance:</w:t>
      </w:r>
      <w:r w:rsidR="006D2B60" w:rsidRPr="006D2B60">
        <w:t xml:space="preserve"> </w:t>
      </w:r>
      <w:r w:rsidR="006D2B60">
        <w:rPr>
          <w:lang w:val="fr-BE"/>
        </w:rPr>
        <w:fldChar w:fldCharType="begin">
          <w:ffData>
            <w:name w:val="Text1"/>
            <w:enabled/>
            <w:calcOnExit w:val="0"/>
            <w:textInput/>
          </w:ffData>
        </w:fldChar>
      </w:r>
      <w:r w:rsidR="006D2B60" w:rsidRPr="006D2B60">
        <w:instrText xml:space="preserve"> FORMTEXT </w:instrText>
      </w:r>
      <w:r w:rsidR="006D2B60">
        <w:rPr>
          <w:lang w:val="fr-BE"/>
        </w:rPr>
      </w:r>
      <w:r w:rsidR="006D2B60">
        <w:rPr>
          <w:lang w:val="fr-BE"/>
        </w:rPr>
        <w:fldChar w:fldCharType="separate"/>
      </w:r>
      <w:r w:rsidR="006D2B60">
        <w:rPr>
          <w:noProof/>
          <w:lang w:val="fr-BE"/>
        </w:rPr>
        <w:t> </w:t>
      </w:r>
      <w:r w:rsidR="006D2B60">
        <w:rPr>
          <w:noProof/>
          <w:lang w:val="fr-BE"/>
        </w:rPr>
        <w:t> </w:t>
      </w:r>
      <w:r w:rsidR="006D2B60">
        <w:rPr>
          <w:noProof/>
          <w:lang w:val="fr-BE"/>
        </w:rPr>
        <w:t> </w:t>
      </w:r>
      <w:r w:rsidR="006D2B60">
        <w:rPr>
          <w:noProof/>
          <w:lang w:val="fr-BE"/>
        </w:rPr>
        <w:t> </w:t>
      </w:r>
      <w:r w:rsidR="006D2B60">
        <w:rPr>
          <w:noProof/>
          <w:lang w:val="fr-BE"/>
        </w:rPr>
        <w:t> </w:t>
      </w:r>
      <w:r w:rsidR="006D2B60">
        <w:rPr>
          <w:lang w:val="fr-BE"/>
        </w:rPr>
        <w:fldChar w:fldCharType="end"/>
      </w:r>
      <w:r>
        <w:t>%</w:t>
      </w:r>
      <w:r>
        <w:rPr>
          <w:spacing w:val="-2"/>
        </w:rPr>
        <w:t xml:space="preserve"> </w:t>
      </w:r>
      <w:r>
        <w:t>(min.</w:t>
      </w:r>
      <w:r>
        <w:rPr>
          <w:spacing w:val="-4"/>
        </w:rPr>
        <w:t xml:space="preserve"> </w:t>
      </w:r>
      <w:r>
        <w:t>15%</w:t>
      </w:r>
      <w:r>
        <w:rPr>
          <w:spacing w:val="-4"/>
        </w:rPr>
        <w:t xml:space="preserve"> </w:t>
      </w:r>
      <w:r>
        <w:t>of</w:t>
      </w:r>
      <w:r>
        <w:rPr>
          <w:spacing w:val="-2"/>
        </w:rPr>
        <w:t xml:space="preserve"> </w:t>
      </w:r>
      <w:r>
        <w:t>the</w:t>
      </w:r>
      <w:r>
        <w:rPr>
          <w:spacing w:val="-4"/>
        </w:rPr>
        <w:t xml:space="preserve"> </w:t>
      </w:r>
      <w:r>
        <w:t>amount</w:t>
      </w:r>
      <w:r>
        <w:rPr>
          <w:spacing w:val="-5"/>
        </w:rPr>
        <w:t xml:space="preserve"> </w:t>
      </w:r>
      <w:r>
        <w:t>of</w:t>
      </w:r>
      <w:r>
        <w:rPr>
          <w:spacing w:val="-2"/>
        </w:rPr>
        <w:t xml:space="preserve"> </w:t>
      </w:r>
      <w:r>
        <w:t>the</w:t>
      </w:r>
      <w:r>
        <w:rPr>
          <w:spacing w:val="-4"/>
        </w:rPr>
        <w:t xml:space="preserve"> </w:t>
      </w:r>
      <w:r>
        <w:rPr>
          <w:spacing w:val="-2"/>
        </w:rPr>
        <w:t>contract)</w:t>
      </w:r>
    </w:p>
    <w:p w14:paraId="065A7939" w14:textId="1E2D5271" w:rsidR="00877BEA" w:rsidRDefault="0098657C" w:rsidP="00AC5EBC">
      <w:pPr>
        <w:pStyle w:val="Bulletlevel1"/>
        <w:rPr>
          <w:b/>
          <w:color w:val="EA5229"/>
        </w:rPr>
      </w:pPr>
      <w:r>
        <w:t>Amount of the supplier credit:</w:t>
      </w:r>
      <w:r w:rsidR="006D2B60" w:rsidRPr="006D2B60">
        <w:t xml:space="preserve"> </w:t>
      </w:r>
      <w:r w:rsidR="006D2B60">
        <w:rPr>
          <w:lang w:val="fr-BE"/>
        </w:rPr>
        <w:fldChar w:fldCharType="begin">
          <w:ffData>
            <w:name w:val="Text1"/>
            <w:enabled/>
            <w:calcOnExit w:val="0"/>
            <w:textInput/>
          </w:ffData>
        </w:fldChar>
      </w:r>
      <w:r w:rsidR="006D2B60" w:rsidRPr="006D2B60">
        <w:instrText xml:space="preserve"> FORMTEXT </w:instrText>
      </w:r>
      <w:r w:rsidR="006D2B60">
        <w:rPr>
          <w:lang w:val="fr-BE"/>
        </w:rPr>
      </w:r>
      <w:r w:rsidR="006D2B60">
        <w:rPr>
          <w:lang w:val="fr-BE"/>
        </w:rPr>
        <w:fldChar w:fldCharType="separate"/>
      </w:r>
      <w:r w:rsidR="006D2B60">
        <w:rPr>
          <w:noProof/>
          <w:lang w:val="fr-BE"/>
        </w:rPr>
        <w:t> </w:t>
      </w:r>
      <w:r w:rsidR="006D2B60">
        <w:rPr>
          <w:noProof/>
          <w:lang w:val="fr-BE"/>
        </w:rPr>
        <w:t> </w:t>
      </w:r>
      <w:r w:rsidR="006D2B60">
        <w:rPr>
          <w:noProof/>
          <w:lang w:val="fr-BE"/>
        </w:rPr>
        <w:t> </w:t>
      </w:r>
      <w:r w:rsidR="006D2B60">
        <w:rPr>
          <w:noProof/>
          <w:lang w:val="fr-BE"/>
        </w:rPr>
        <w:t> </w:t>
      </w:r>
      <w:r w:rsidR="006D2B60">
        <w:rPr>
          <w:noProof/>
          <w:lang w:val="fr-BE"/>
        </w:rPr>
        <w:t> </w:t>
      </w:r>
      <w:r w:rsidR="006D2B60">
        <w:rPr>
          <w:lang w:val="fr-BE"/>
        </w:rPr>
        <w:fldChar w:fldCharType="end"/>
      </w:r>
      <w:r w:rsidR="006D2B60">
        <w:t xml:space="preserve"> </w:t>
      </w:r>
      <w:r>
        <w:t>max. EUR 8,000,000), which is</w:t>
      </w:r>
      <w:r w:rsidR="006D2B60">
        <w:t xml:space="preserve"> </w:t>
      </w:r>
      <w:r w:rsidR="006D2B60">
        <w:rPr>
          <w:lang w:val="fr-BE"/>
        </w:rPr>
        <w:fldChar w:fldCharType="begin">
          <w:ffData>
            <w:name w:val="Text1"/>
            <w:enabled/>
            <w:calcOnExit w:val="0"/>
            <w:textInput/>
          </w:ffData>
        </w:fldChar>
      </w:r>
      <w:r w:rsidR="006D2B60" w:rsidRPr="006D2B60">
        <w:instrText xml:space="preserve"> FORMTEXT </w:instrText>
      </w:r>
      <w:r w:rsidR="006D2B60">
        <w:rPr>
          <w:lang w:val="fr-BE"/>
        </w:rPr>
      </w:r>
      <w:r w:rsidR="006D2B60">
        <w:rPr>
          <w:lang w:val="fr-BE"/>
        </w:rPr>
        <w:fldChar w:fldCharType="separate"/>
      </w:r>
      <w:r w:rsidR="006D2B60">
        <w:rPr>
          <w:noProof/>
          <w:lang w:val="fr-BE"/>
        </w:rPr>
        <w:t> </w:t>
      </w:r>
      <w:r w:rsidR="006D2B60">
        <w:rPr>
          <w:noProof/>
          <w:lang w:val="fr-BE"/>
        </w:rPr>
        <w:t> </w:t>
      </w:r>
      <w:r w:rsidR="006D2B60">
        <w:rPr>
          <w:noProof/>
          <w:lang w:val="fr-BE"/>
        </w:rPr>
        <w:t> </w:t>
      </w:r>
      <w:r w:rsidR="006D2B60">
        <w:rPr>
          <w:noProof/>
          <w:lang w:val="fr-BE"/>
        </w:rPr>
        <w:t> </w:t>
      </w:r>
      <w:r w:rsidR="006D2B60">
        <w:rPr>
          <w:noProof/>
          <w:lang w:val="fr-BE"/>
        </w:rPr>
        <w:t> </w:t>
      </w:r>
      <w:r w:rsidR="006D2B60">
        <w:rPr>
          <w:lang w:val="fr-BE"/>
        </w:rPr>
        <w:fldChar w:fldCharType="end"/>
      </w:r>
      <w:r>
        <w:t>%</w:t>
      </w:r>
      <w:r>
        <w:rPr>
          <w:spacing w:val="-14"/>
        </w:rPr>
        <w:t xml:space="preserve"> </w:t>
      </w:r>
      <w:r>
        <w:t>of</w:t>
      </w:r>
      <w:r>
        <w:rPr>
          <w:spacing w:val="-14"/>
        </w:rPr>
        <w:t xml:space="preserve"> </w:t>
      </w:r>
      <w:r>
        <w:t>the amount of the contract</w:t>
      </w:r>
    </w:p>
    <w:p w14:paraId="57E930EF" w14:textId="49F45AFA" w:rsidR="00877BEA" w:rsidRDefault="0098657C" w:rsidP="00646A68">
      <w:pPr>
        <w:pStyle w:val="Bulletlevel1"/>
        <w:rPr>
          <w:b/>
          <w:color w:val="EA5229"/>
        </w:rPr>
      </w:pPr>
      <w:r>
        <w:t>Credit</w:t>
      </w:r>
      <w:r>
        <w:rPr>
          <w:spacing w:val="-7"/>
        </w:rPr>
        <w:t xml:space="preserve"> </w:t>
      </w:r>
      <w:r>
        <w:t>start</w:t>
      </w:r>
      <w:r>
        <w:rPr>
          <w:spacing w:val="-7"/>
        </w:rPr>
        <w:t xml:space="preserve"> </w:t>
      </w:r>
      <w:r>
        <w:rPr>
          <w:spacing w:val="-2"/>
        </w:rPr>
        <w:t>date:</w:t>
      </w:r>
      <w:r w:rsidR="00AC5EBC">
        <w:rPr>
          <w:spacing w:val="-2"/>
        </w:rPr>
        <w:t xml:space="preserve"> </w:t>
      </w:r>
      <w:r w:rsidR="00AC5EBC" w:rsidRPr="00C4059A">
        <w:fldChar w:fldCharType="begin">
          <w:ffData>
            <w:name w:val="Check4"/>
            <w:enabled/>
            <w:calcOnExit w:val="0"/>
            <w:checkBox>
              <w:sizeAuto/>
              <w:default w:val="0"/>
            </w:checkBox>
          </w:ffData>
        </w:fldChar>
      </w:r>
      <w:r w:rsidR="00AC5EBC" w:rsidRPr="00C4059A">
        <w:instrText xml:space="preserve"> FORMCHECKBOX </w:instrText>
      </w:r>
      <w:r w:rsidR="00174235">
        <w:fldChar w:fldCharType="separate"/>
      </w:r>
      <w:r w:rsidR="00AC5EBC" w:rsidRPr="00C4059A">
        <w:fldChar w:fldCharType="end"/>
      </w:r>
      <w:r w:rsidR="00AC5EBC">
        <w:rPr>
          <w:noProof/>
          <w:lang w:eastAsia="en-GB"/>
        </w:rPr>
        <w:t xml:space="preserve"> </w:t>
      </w:r>
      <w:r>
        <w:t>delivery</w:t>
      </w:r>
      <w:r>
        <w:rPr>
          <w:spacing w:val="-9"/>
        </w:rPr>
        <w:t xml:space="preserve"> </w:t>
      </w:r>
      <w:r>
        <w:rPr>
          <w:spacing w:val="-4"/>
        </w:rPr>
        <w:t>date</w:t>
      </w:r>
      <w:r w:rsidR="00AC5EBC">
        <w:rPr>
          <w:spacing w:val="-4"/>
        </w:rPr>
        <w:t xml:space="preserve"> </w:t>
      </w:r>
      <w:r w:rsidR="00AC5EBC">
        <w:t xml:space="preserve"> </w:t>
      </w:r>
      <w:r w:rsidR="00AC5EBC" w:rsidRPr="00C4059A">
        <w:fldChar w:fldCharType="begin">
          <w:ffData>
            <w:name w:val="Check4"/>
            <w:enabled/>
            <w:calcOnExit w:val="0"/>
            <w:checkBox>
              <w:sizeAuto/>
              <w:default w:val="0"/>
            </w:checkBox>
          </w:ffData>
        </w:fldChar>
      </w:r>
      <w:r w:rsidR="00AC5EBC" w:rsidRPr="00C4059A">
        <w:instrText xml:space="preserve"> FORMCHECKBOX </w:instrText>
      </w:r>
      <w:r w:rsidR="00174235">
        <w:fldChar w:fldCharType="separate"/>
      </w:r>
      <w:r w:rsidR="00AC5EBC" w:rsidRPr="00C4059A">
        <w:fldChar w:fldCharType="end"/>
      </w:r>
      <w:r w:rsidR="00AC5EBC">
        <w:t xml:space="preserve"> </w:t>
      </w:r>
      <w:r>
        <w:rPr>
          <w:spacing w:val="-2"/>
        </w:rPr>
        <w:t>installation</w:t>
      </w:r>
    </w:p>
    <w:p w14:paraId="280727A1" w14:textId="127BBEB3" w:rsidR="00877BEA" w:rsidRDefault="0098657C" w:rsidP="00646A68">
      <w:pPr>
        <w:pStyle w:val="Bulletlevel1"/>
        <w:rPr>
          <w:b/>
          <w:color w:val="EA5229"/>
        </w:rPr>
      </w:pPr>
      <w:r>
        <w:t>Repayment: in</w:t>
      </w:r>
      <w:r w:rsidR="00EE2B28">
        <w:t xml:space="preserve"> </w:t>
      </w:r>
      <w:r w:rsidR="00EE2B28">
        <w:rPr>
          <w:lang w:val="fr-BE"/>
        </w:rPr>
        <w:fldChar w:fldCharType="begin">
          <w:ffData>
            <w:name w:val="Text1"/>
            <w:enabled/>
            <w:calcOnExit w:val="0"/>
            <w:textInput/>
          </w:ffData>
        </w:fldChar>
      </w:r>
      <w:r w:rsidR="00EE2B28" w:rsidRPr="00C35F1F">
        <w:instrText xml:space="preserve"> FORMTEXT </w:instrText>
      </w:r>
      <w:r w:rsidR="00EE2B28">
        <w:rPr>
          <w:lang w:val="fr-BE"/>
        </w:rPr>
      </w:r>
      <w:r w:rsidR="00EE2B28">
        <w:rPr>
          <w:lang w:val="fr-BE"/>
        </w:rPr>
        <w:fldChar w:fldCharType="separate"/>
      </w:r>
      <w:r w:rsidR="00EE2B28">
        <w:rPr>
          <w:noProof/>
          <w:lang w:val="fr-BE"/>
        </w:rPr>
        <w:t> </w:t>
      </w:r>
      <w:r w:rsidR="00EE2B28">
        <w:rPr>
          <w:noProof/>
          <w:lang w:val="fr-BE"/>
        </w:rPr>
        <w:t> </w:t>
      </w:r>
      <w:r w:rsidR="00EE2B28">
        <w:rPr>
          <w:noProof/>
          <w:lang w:val="fr-BE"/>
        </w:rPr>
        <w:t> </w:t>
      </w:r>
      <w:r w:rsidR="00EE2B28">
        <w:rPr>
          <w:noProof/>
          <w:lang w:val="fr-BE"/>
        </w:rPr>
        <w:t> </w:t>
      </w:r>
      <w:r w:rsidR="00EE2B28">
        <w:rPr>
          <w:noProof/>
          <w:lang w:val="fr-BE"/>
        </w:rPr>
        <w:t> </w:t>
      </w:r>
      <w:r w:rsidR="00EE2B28">
        <w:rPr>
          <w:lang w:val="fr-BE"/>
        </w:rPr>
        <w:fldChar w:fldCharType="end"/>
      </w:r>
      <w:r w:rsidR="00AC5EBC">
        <w:t xml:space="preserve"> </w:t>
      </w:r>
      <w:bookmarkStart w:id="7" w:name="_GoBack"/>
      <w:r w:rsidR="00AC5EBC" w:rsidRPr="00C4059A">
        <w:fldChar w:fldCharType="begin">
          <w:ffData>
            <w:name w:val="Check4"/>
            <w:enabled/>
            <w:calcOnExit w:val="0"/>
            <w:checkBox>
              <w:sizeAuto/>
              <w:default w:val="0"/>
            </w:checkBox>
          </w:ffData>
        </w:fldChar>
      </w:r>
      <w:r w:rsidR="00AC5EBC" w:rsidRPr="00C4059A">
        <w:instrText xml:space="preserve"> FORMCHECKBOX </w:instrText>
      </w:r>
      <w:r w:rsidR="00174235">
        <w:fldChar w:fldCharType="separate"/>
      </w:r>
      <w:r w:rsidR="00AC5EBC" w:rsidRPr="00C4059A">
        <w:fldChar w:fldCharType="end"/>
      </w:r>
      <w:bookmarkEnd w:id="7"/>
      <w:r w:rsidR="00AC5EBC">
        <w:t xml:space="preserve"> </w:t>
      </w:r>
      <w:r>
        <w:t>semi-annual payments</w:t>
      </w:r>
      <w:r w:rsidR="00AC5EBC">
        <w:t xml:space="preserve"> </w:t>
      </w:r>
      <w:r w:rsidR="00AC5EBC" w:rsidRPr="00C4059A">
        <w:fldChar w:fldCharType="begin">
          <w:ffData>
            <w:name w:val="Check4"/>
            <w:enabled/>
            <w:calcOnExit w:val="0"/>
            <w:checkBox>
              <w:sizeAuto/>
              <w:default w:val="0"/>
            </w:checkBox>
          </w:ffData>
        </w:fldChar>
      </w:r>
      <w:r w:rsidR="00AC5EBC" w:rsidRPr="00C4059A">
        <w:instrText xml:space="preserve"> FORMCHECKBOX </w:instrText>
      </w:r>
      <w:r w:rsidR="00174235">
        <w:fldChar w:fldCharType="separate"/>
      </w:r>
      <w:r w:rsidR="00AC5EBC" w:rsidRPr="00C4059A">
        <w:fldChar w:fldCharType="end"/>
      </w:r>
      <w:r w:rsidR="002E6C35">
        <w:t xml:space="preserve"> </w:t>
      </w:r>
      <w:r>
        <w:t>quarterly</w:t>
      </w:r>
      <w:r>
        <w:rPr>
          <w:spacing w:val="-9"/>
        </w:rPr>
        <w:t xml:space="preserve"> </w:t>
      </w:r>
      <w:r>
        <w:t>payments</w:t>
      </w:r>
      <w:r w:rsidR="002E6C35">
        <w:rPr>
          <w:rStyle w:val="FootnoteReference"/>
        </w:rPr>
        <w:footnoteReference w:id="2"/>
      </w:r>
      <w:r>
        <w:rPr>
          <w:spacing w:val="11"/>
          <w:position w:val="6"/>
          <w:sz w:val="13"/>
        </w:rPr>
        <w:t xml:space="preserve"> </w:t>
      </w:r>
      <w:r>
        <w:t>equal</w:t>
      </w:r>
      <w:r>
        <w:rPr>
          <w:spacing w:val="-8"/>
        </w:rPr>
        <w:t xml:space="preserve"> </w:t>
      </w:r>
      <w:r>
        <w:t>in</w:t>
      </w:r>
      <w:r>
        <w:rPr>
          <w:spacing w:val="-7"/>
        </w:rPr>
        <w:t xml:space="preserve"> </w:t>
      </w:r>
      <w:r>
        <w:t>principal,</w:t>
      </w:r>
      <w:r>
        <w:rPr>
          <w:spacing w:val="-7"/>
        </w:rPr>
        <w:t xml:space="preserve"> </w:t>
      </w:r>
      <w:r>
        <w:t>but increased by the degressive credit interest amount</w:t>
      </w:r>
    </w:p>
    <w:p w14:paraId="3588070F" w14:textId="18D3576E" w:rsidR="00877BEA" w:rsidRDefault="0098657C" w:rsidP="00646A68">
      <w:pPr>
        <w:pStyle w:val="Bulletlevel1"/>
        <w:rPr>
          <w:b/>
          <w:color w:val="EA5229"/>
        </w:rPr>
      </w:pPr>
      <w:r>
        <w:rPr>
          <w:spacing w:val="-2"/>
        </w:rPr>
        <w:t>Interest:</w:t>
      </w:r>
      <w:r w:rsidR="006D2B60" w:rsidRPr="006D2B60">
        <w:rPr>
          <w:lang w:val="fr-BE"/>
        </w:rPr>
        <w:t xml:space="preserve"> </w:t>
      </w:r>
      <w:r w:rsidR="006D2B60">
        <w:rPr>
          <w:lang w:val="fr-BE"/>
        </w:rPr>
        <w:fldChar w:fldCharType="begin">
          <w:ffData>
            <w:name w:val="Text1"/>
            <w:enabled/>
            <w:calcOnExit w:val="0"/>
            <w:textInput/>
          </w:ffData>
        </w:fldChar>
      </w:r>
      <w:r w:rsidR="006D2B60">
        <w:rPr>
          <w:lang w:val="fr-BE"/>
        </w:rPr>
        <w:instrText xml:space="preserve"> FORMTEXT </w:instrText>
      </w:r>
      <w:r w:rsidR="006D2B60">
        <w:rPr>
          <w:lang w:val="fr-BE"/>
        </w:rPr>
      </w:r>
      <w:r w:rsidR="006D2B60">
        <w:rPr>
          <w:lang w:val="fr-BE"/>
        </w:rPr>
        <w:fldChar w:fldCharType="separate"/>
      </w:r>
      <w:r w:rsidR="006D2B60">
        <w:rPr>
          <w:noProof/>
          <w:lang w:val="fr-BE"/>
        </w:rPr>
        <w:t> </w:t>
      </w:r>
      <w:r w:rsidR="006D2B60">
        <w:rPr>
          <w:noProof/>
          <w:lang w:val="fr-BE"/>
        </w:rPr>
        <w:t> </w:t>
      </w:r>
      <w:r w:rsidR="006D2B60">
        <w:rPr>
          <w:noProof/>
          <w:lang w:val="fr-BE"/>
        </w:rPr>
        <w:t> </w:t>
      </w:r>
      <w:r w:rsidR="006D2B60">
        <w:rPr>
          <w:noProof/>
          <w:lang w:val="fr-BE"/>
        </w:rPr>
        <w:t> </w:t>
      </w:r>
      <w:r w:rsidR="006D2B60">
        <w:rPr>
          <w:noProof/>
          <w:lang w:val="fr-BE"/>
        </w:rPr>
        <w:t> </w:t>
      </w:r>
      <w:r w:rsidR="006D2B60">
        <w:rPr>
          <w:lang w:val="fr-BE"/>
        </w:rPr>
        <w:fldChar w:fldCharType="end"/>
      </w:r>
      <w:r>
        <w:t xml:space="preserve">% </w:t>
      </w:r>
      <w:r>
        <w:rPr>
          <w:spacing w:val="-4"/>
        </w:rPr>
        <w:t>p.a.</w:t>
      </w:r>
    </w:p>
    <w:p w14:paraId="57D5C3FF" w14:textId="4AB8FE5A" w:rsidR="00877BEA" w:rsidRPr="006D2B60" w:rsidRDefault="0098657C" w:rsidP="00646A68">
      <w:pPr>
        <w:pStyle w:val="Bulletlevel1"/>
        <w:rPr>
          <w:b/>
          <w:color w:val="EA5229"/>
        </w:rPr>
      </w:pPr>
      <w:r>
        <w:t>Commercial</w:t>
      </w:r>
      <w:r>
        <w:rPr>
          <w:spacing w:val="-13"/>
        </w:rPr>
        <w:t xml:space="preserve"> </w:t>
      </w:r>
      <w:r>
        <w:rPr>
          <w:spacing w:val="-2"/>
        </w:rPr>
        <w:t>paper:</w:t>
      </w:r>
      <w:r w:rsidR="00257EB3" w:rsidRPr="00257EB3">
        <w:rPr>
          <w:noProof/>
          <w:lang w:eastAsia="en-GB"/>
        </w:rPr>
        <w:t xml:space="preserve"> </w:t>
      </w:r>
      <w:r w:rsidR="00AC5EBC" w:rsidRPr="00C4059A">
        <w:fldChar w:fldCharType="begin">
          <w:ffData>
            <w:name w:val="Check4"/>
            <w:enabled/>
            <w:calcOnExit w:val="0"/>
            <w:checkBox>
              <w:sizeAuto/>
              <w:default w:val="0"/>
            </w:checkBox>
          </w:ffData>
        </w:fldChar>
      </w:r>
      <w:r w:rsidR="00AC5EBC" w:rsidRPr="00C4059A">
        <w:instrText xml:space="preserve"> FORMCHECKBOX </w:instrText>
      </w:r>
      <w:r w:rsidR="00174235">
        <w:fldChar w:fldCharType="separate"/>
      </w:r>
      <w:r w:rsidR="00AC5EBC" w:rsidRPr="00C4059A">
        <w:fldChar w:fldCharType="end"/>
      </w:r>
      <w:r w:rsidR="00646A68">
        <w:t xml:space="preserve"> </w:t>
      </w:r>
      <w:r>
        <w:t>bills</w:t>
      </w:r>
      <w:r>
        <w:rPr>
          <w:spacing w:val="-5"/>
        </w:rPr>
        <w:t xml:space="preserve"> </w:t>
      </w:r>
      <w:r>
        <w:t>of</w:t>
      </w:r>
      <w:r>
        <w:rPr>
          <w:spacing w:val="-2"/>
        </w:rPr>
        <w:t xml:space="preserve"> exchange</w:t>
      </w:r>
      <w:r w:rsidR="00AC5EBC">
        <w:rPr>
          <w:spacing w:val="-2"/>
        </w:rPr>
        <w:t xml:space="preserve"> </w:t>
      </w:r>
      <w:r w:rsidR="00AC5EBC" w:rsidRPr="00C4059A">
        <w:fldChar w:fldCharType="begin">
          <w:ffData>
            <w:name w:val="Check4"/>
            <w:enabled/>
            <w:calcOnExit w:val="0"/>
            <w:checkBox>
              <w:sizeAuto/>
              <w:default w:val="0"/>
            </w:checkBox>
          </w:ffData>
        </w:fldChar>
      </w:r>
      <w:r w:rsidR="00AC5EBC" w:rsidRPr="00C4059A">
        <w:instrText xml:space="preserve"> FORMCHECKBOX </w:instrText>
      </w:r>
      <w:r w:rsidR="00174235">
        <w:fldChar w:fldCharType="separate"/>
      </w:r>
      <w:r w:rsidR="00AC5EBC" w:rsidRPr="00C4059A">
        <w:fldChar w:fldCharType="end"/>
      </w:r>
      <w:r w:rsidR="00AC5EBC">
        <w:t xml:space="preserve"> </w:t>
      </w:r>
      <w:r>
        <w:t>promissory</w:t>
      </w:r>
      <w:r>
        <w:rPr>
          <w:spacing w:val="-13"/>
        </w:rPr>
        <w:t xml:space="preserve"> </w:t>
      </w:r>
      <w:r>
        <w:rPr>
          <w:spacing w:val="-2"/>
        </w:rPr>
        <w:t>notes</w:t>
      </w:r>
    </w:p>
    <w:p w14:paraId="3ECD0453" w14:textId="77777777" w:rsidR="00877BEA" w:rsidRDefault="00877BEA" w:rsidP="00D727BE">
      <w:pPr>
        <w:pStyle w:val="BodyText"/>
        <w:spacing w:before="4"/>
        <w:rPr>
          <w:sz w:val="19"/>
        </w:rPr>
      </w:pPr>
    </w:p>
    <w:p w14:paraId="5A2BB333" w14:textId="77777777" w:rsidR="00877BEA" w:rsidRDefault="0098657C" w:rsidP="00D727BE">
      <w:pPr>
        <w:pStyle w:val="Heading3"/>
        <w:numPr>
          <w:ilvl w:val="2"/>
          <w:numId w:val="3"/>
        </w:numPr>
        <w:tabs>
          <w:tab w:val="left" w:pos="730"/>
        </w:tabs>
        <w:ind w:left="729"/>
      </w:pPr>
      <w:r>
        <w:t>Belgian</w:t>
      </w:r>
      <w:r>
        <w:rPr>
          <w:spacing w:val="-12"/>
        </w:rPr>
        <w:t xml:space="preserve"> </w:t>
      </w:r>
      <w:r>
        <w:rPr>
          <w:spacing w:val="-2"/>
        </w:rPr>
        <w:t>interest</w:t>
      </w:r>
    </w:p>
    <w:p w14:paraId="59869D91" w14:textId="77777777" w:rsidR="00877BEA" w:rsidRDefault="00877BEA" w:rsidP="00D727BE">
      <w:pPr>
        <w:pStyle w:val="BodyText"/>
        <w:spacing w:before="1"/>
        <w:rPr>
          <w:b/>
          <w:sz w:val="21"/>
        </w:rPr>
      </w:pPr>
    </w:p>
    <w:p w14:paraId="1C57AF0D" w14:textId="77777777" w:rsidR="00877BEA" w:rsidRDefault="0098657C" w:rsidP="00646A68">
      <w:pPr>
        <w:pStyle w:val="Bulletlevel1"/>
        <w:rPr>
          <w:b/>
          <w:color w:val="EA5229"/>
        </w:rPr>
      </w:pPr>
      <w:r>
        <w:t>Belgian</w:t>
      </w:r>
      <w:r>
        <w:rPr>
          <w:spacing w:val="-8"/>
        </w:rPr>
        <w:t xml:space="preserve"> </w:t>
      </w:r>
      <w:r>
        <w:t>interest:</w:t>
      </w:r>
    </w:p>
    <w:p w14:paraId="6AE3445C" w14:textId="78F0E992" w:rsidR="00877BEA" w:rsidRDefault="0098657C" w:rsidP="00646A68">
      <w:pPr>
        <w:pStyle w:val="Bulletlevel2"/>
      </w:pPr>
      <w:r>
        <w:t>Share</w:t>
      </w:r>
      <w:r>
        <w:rPr>
          <w:spacing w:val="-6"/>
        </w:rPr>
        <w:t xml:space="preserve"> </w:t>
      </w:r>
      <w:r>
        <w:t>of</w:t>
      </w:r>
      <w:r>
        <w:rPr>
          <w:spacing w:val="-5"/>
        </w:rPr>
        <w:t xml:space="preserve"> </w:t>
      </w:r>
      <w:r>
        <w:t>deliveries/performance</w:t>
      </w:r>
      <w:r>
        <w:rPr>
          <w:spacing w:val="-8"/>
        </w:rPr>
        <w:t xml:space="preserve"> </w:t>
      </w:r>
      <w:r>
        <w:t>by</w:t>
      </w:r>
      <w:r>
        <w:rPr>
          <w:spacing w:val="-10"/>
        </w:rPr>
        <w:t xml:space="preserve"> </w:t>
      </w:r>
      <w:r>
        <w:t>the</w:t>
      </w:r>
      <w:r>
        <w:rPr>
          <w:spacing w:val="-7"/>
        </w:rPr>
        <w:t xml:space="preserve"> </w:t>
      </w:r>
      <w:r>
        <w:t>seller</w:t>
      </w:r>
      <w:r>
        <w:rPr>
          <w:spacing w:val="-6"/>
        </w:rPr>
        <w:t xml:space="preserve"> </w:t>
      </w:r>
      <w:r>
        <w:t>(excl.</w:t>
      </w:r>
      <w:r>
        <w:rPr>
          <w:spacing w:val="-6"/>
        </w:rPr>
        <w:t xml:space="preserve"> </w:t>
      </w:r>
      <w:r>
        <w:t>profit</w:t>
      </w:r>
      <w:r>
        <w:rPr>
          <w:spacing w:val="-9"/>
        </w:rPr>
        <w:t xml:space="preserve"> </w:t>
      </w:r>
      <w:r>
        <w:rPr>
          <w:spacing w:val="-2"/>
        </w:rPr>
        <w:t>margin):</w:t>
      </w:r>
      <w:r w:rsidR="006D2B60" w:rsidRPr="006D2B60">
        <w:t xml:space="preserve"> </w:t>
      </w:r>
      <w:r w:rsidR="006D2B60">
        <w:rPr>
          <w:lang w:val="fr-BE"/>
        </w:rPr>
        <w:fldChar w:fldCharType="begin">
          <w:ffData>
            <w:name w:val="Text1"/>
            <w:enabled/>
            <w:calcOnExit w:val="0"/>
            <w:textInput/>
          </w:ffData>
        </w:fldChar>
      </w:r>
      <w:r w:rsidR="006D2B60" w:rsidRPr="006D2B60">
        <w:instrText xml:space="preserve"> FORMTEXT </w:instrText>
      </w:r>
      <w:r w:rsidR="006D2B60">
        <w:rPr>
          <w:lang w:val="fr-BE"/>
        </w:rPr>
      </w:r>
      <w:r w:rsidR="006D2B60">
        <w:rPr>
          <w:lang w:val="fr-BE"/>
        </w:rPr>
        <w:fldChar w:fldCharType="separate"/>
      </w:r>
      <w:r w:rsidR="006D2B60">
        <w:rPr>
          <w:noProof/>
          <w:lang w:val="fr-BE"/>
        </w:rPr>
        <w:t> </w:t>
      </w:r>
      <w:r w:rsidR="006D2B60">
        <w:rPr>
          <w:noProof/>
          <w:lang w:val="fr-BE"/>
        </w:rPr>
        <w:t> </w:t>
      </w:r>
      <w:r w:rsidR="006D2B60">
        <w:rPr>
          <w:noProof/>
          <w:lang w:val="fr-BE"/>
        </w:rPr>
        <w:t> </w:t>
      </w:r>
      <w:r w:rsidR="006D2B60">
        <w:rPr>
          <w:noProof/>
          <w:lang w:val="fr-BE"/>
        </w:rPr>
        <w:t> </w:t>
      </w:r>
      <w:r w:rsidR="006D2B60">
        <w:rPr>
          <w:noProof/>
          <w:lang w:val="fr-BE"/>
        </w:rPr>
        <w:t> </w:t>
      </w:r>
      <w:r w:rsidR="006D2B60">
        <w:rPr>
          <w:lang w:val="fr-BE"/>
        </w:rPr>
        <w:fldChar w:fldCharType="end"/>
      </w:r>
      <w:r>
        <w:rPr>
          <w:spacing w:val="-10"/>
        </w:rPr>
        <w:t>%</w:t>
      </w:r>
    </w:p>
    <w:p w14:paraId="2BC277EE" w14:textId="1F2868D0" w:rsidR="00877BEA" w:rsidRDefault="0098657C" w:rsidP="00646A68">
      <w:pPr>
        <w:pStyle w:val="Bulletlevel2"/>
      </w:pPr>
      <w:r>
        <w:t>Share</w:t>
      </w:r>
      <w:r>
        <w:rPr>
          <w:spacing w:val="-8"/>
        </w:rPr>
        <w:t xml:space="preserve"> </w:t>
      </w:r>
      <w:r>
        <w:t>of</w:t>
      </w:r>
      <w:r>
        <w:rPr>
          <w:spacing w:val="-8"/>
        </w:rPr>
        <w:t xml:space="preserve"> </w:t>
      </w:r>
      <w:r>
        <w:t>potential</w:t>
      </w:r>
      <w:r>
        <w:rPr>
          <w:spacing w:val="-8"/>
        </w:rPr>
        <w:t xml:space="preserve"> </w:t>
      </w:r>
      <w:r>
        <w:t>Belgian</w:t>
      </w:r>
      <w:r>
        <w:rPr>
          <w:spacing w:val="-8"/>
        </w:rPr>
        <w:t xml:space="preserve"> </w:t>
      </w:r>
      <w:r>
        <w:t>subcontractors</w:t>
      </w:r>
      <w:r>
        <w:rPr>
          <w:spacing w:val="-8"/>
        </w:rPr>
        <w:t xml:space="preserve"> </w:t>
      </w:r>
      <w:r>
        <w:t>(names,</w:t>
      </w:r>
      <w:r>
        <w:rPr>
          <w:spacing w:val="-9"/>
        </w:rPr>
        <w:t xml:space="preserve"> </w:t>
      </w:r>
      <w:r>
        <w:t>products</w:t>
      </w:r>
      <w:r>
        <w:rPr>
          <w:spacing w:val="-9"/>
        </w:rPr>
        <w:t xml:space="preserve"> </w:t>
      </w:r>
      <w:r>
        <w:t>and</w:t>
      </w:r>
      <w:r>
        <w:rPr>
          <w:spacing w:val="-7"/>
        </w:rPr>
        <w:t xml:space="preserve"> </w:t>
      </w:r>
      <w:r>
        <w:rPr>
          <w:spacing w:val="-2"/>
        </w:rPr>
        <w:t>amount):</w:t>
      </w:r>
      <w:r w:rsidR="006D2B60">
        <w:rPr>
          <w:spacing w:val="-2"/>
        </w:rPr>
        <w:t xml:space="preserve"> </w:t>
      </w:r>
      <w:r w:rsidR="006D2B60">
        <w:rPr>
          <w:lang w:val="fr-BE"/>
        </w:rPr>
        <w:fldChar w:fldCharType="begin">
          <w:ffData>
            <w:name w:val="Text1"/>
            <w:enabled/>
            <w:calcOnExit w:val="0"/>
            <w:textInput/>
          </w:ffData>
        </w:fldChar>
      </w:r>
      <w:r w:rsidR="006D2B60" w:rsidRPr="006D2B60">
        <w:instrText xml:space="preserve"> FORMTEXT </w:instrText>
      </w:r>
      <w:r w:rsidR="006D2B60">
        <w:rPr>
          <w:lang w:val="fr-BE"/>
        </w:rPr>
      </w:r>
      <w:r w:rsidR="006D2B60">
        <w:rPr>
          <w:lang w:val="fr-BE"/>
        </w:rPr>
        <w:fldChar w:fldCharType="separate"/>
      </w:r>
      <w:r w:rsidR="006D2B60">
        <w:rPr>
          <w:noProof/>
          <w:lang w:val="fr-BE"/>
        </w:rPr>
        <w:t> </w:t>
      </w:r>
      <w:r w:rsidR="006D2B60">
        <w:rPr>
          <w:noProof/>
          <w:lang w:val="fr-BE"/>
        </w:rPr>
        <w:t> </w:t>
      </w:r>
      <w:r w:rsidR="006D2B60">
        <w:rPr>
          <w:noProof/>
          <w:lang w:val="fr-BE"/>
        </w:rPr>
        <w:t> </w:t>
      </w:r>
      <w:r w:rsidR="006D2B60">
        <w:rPr>
          <w:noProof/>
          <w:lang w:val="fr-BE"/>
        </w:rPr>
        <w:t> </w:t>
      </w:r>
      <w:r w:rsidR="006D2B60">
        <w:rPr>
          <w:noProof/>
          <w:lang w:val="fr-BE"/>
        </w:rPr>
        <w:t> </w:t>
      </w:r>
      <w:r w:rsidR="006D2B60">
        <w:rPr>
          <w:lang w:val="fr-BE"/>
        </w:rPr>
        <w:fldChar w:fldCharType="end"/>
      </w:r>
      <w:r>
        <w:rPr>
          <w:spacing w:val="-10"/>
        </w:rPr>
        <w:t>%</w:t>
      </w:r>
    </w:p>
    <w:p w14:paraId="5E7FBEB3" w14:textId="77777777" w:rsidR="00877BEA" w:rsidRDefault="00877BEA" w:rsidP="00D727BE">
      <w:pPr>
        <w:pStyle w:val="BodyText"/>
        <w:spacing w:before="11"/>
      </w:pPr>
    </w:p>
    <w:p w14:paraId="65C3BFAD" w14:textId="5AC8D7C6" w:rsidR="00877BEA" w:rsidRDefault="0098657C" w:rsidP="00646A68">
      <w:pPr>
        <w:pStyle w:val="Bulletlevel1"/>
        <w:rPr>
          <w:b/>
          <w:color w:val="EA5229"/>
        </w:rPr>
      </w:pPr>
      <w:r>
        <w:t>Foreign</w:t>
      </w:r>
      <w:r>
        <w:rPr>
          <w:spacing w:val="-10"/>
        </w:rPr>
        <w:t xml:space="preserve"> </w:t>
      </w:r>
      <w:r>
        <w:rPr>
          <w:spacing w:val="-2"/>
        </w:rPr>
        <w:t>share:</w:t>
      </w:r>
      <w:r w:rsidR="008574AF">
        <w:rPr>
          <w:spacing w:val="-2"/>
        </w:rPr>
        <w:t xml:space="preserve"> </w:t>
      </w:r>
      <w:r w:rsidR="008574AF">
        <w:rPr>
          <w:lang w:val="fr-BE"/>
        </w:rPr>
        <w:fldChar w:fldCharType="begin">
          <w:ffData>
            <w:name w:val="Text1"/>
            <w:enabled/>
            <w:calcOnExit w:val="0"/>
            <w:textInput/>
          </w:ffData>
        </w:fldChar>
      </w:r>
      <w:r w:rsidR="008574AF" w:rsidRPr="006D2B60">
        <w:instrText xml:space="preserve"> FORMTEXT </w:instrText>
      </w:r>
      <w:r w:rsidR="008574AF">
        <w:rPr>
          <w:lang w:val="fr-BE"/>
        </w:rPr>
      </w:r>
      <w:r w:rsidR="008574AF">
        <w:rPr>
          <w:lang w:val="fr-BE"/>
        </w:rPr>
        <w:fldChar w:fldCharType="separate"/>
      </w:r>
      <w:r w:rsidR="008574AF">
        <w:rPr>
          <w:noProof/>
          <w:lang w:val="fr-BE"/>
        </w:rPr>
        <w:t> </w:t>
      </w:r>
      <w:r w:rsidR="008574AF">
        <w:rPr>
          <w:noProof/>
          <w:lang w:val="fr-BE"/>
        </w:rPr>
        <w:t> </w:t>
      </w:r>
      <w:r w:rsidR="008574AF">
        <w:rPr>
          <w:noProof/>
          <w:lang w:val="fr-BE"/>
        </w:rPr>
        <w:t> </w:t>
      </w:r>
      <w:r w:rsidR="008574AF">
        <w:rPr>
          <w:noProof/>
          <w:lang w:val="fr-BE"/>
        </w:rPr>
        <w:t> </w:t>
      </w:r>
      <w:r w:rsidR="008574AF">
        <w:rPr>
          <w:noProof/>
          <w:lang w:val="fr-BE"/>
        </w:rPr>
        <w:t> </w:t>
      </w:r>
      <w:r w:rsidR="008574AF">
        <w:rPr>
          <w:lang w:val="fr-BE"/>
        </w:rPr>
        <w:fldChar w:fldCharType="end"/>
      </w:r>
      <w:r>
        <w:rPr>
          <w:spacing w:val="-10"/>
        </w:rPr>
        <w:t>%</w:t>
      </w:r>
    </w:p>
    <w:p w14:paraId="219D4A35" w14:textId="3A22ABCB" w:rsidR="00877BEA" w:rsidRDefault="0098657C" w:rsidP="00646A68">
      <w:pPr>
        <w:pStyle w:val="Bulletlevel2"/>
      </w:pPr>
      <w:r>
        <w:t>Deliveries/services:</w:t>
      </w:r>
      <w:r w:rsidR="00F23C66">
        <w:t xml:space="preserve"> </w:t>
      </w:r>
      <w:r w:rsidR="008574AF">
        <w:rPr>
          <w:lang w:val="fr-BE"/>
        </w:rPr>
        <w:fldChar w:fldCharType="begin">
          <w:ffData>
            <w:name w:val="Text1"/>
            <w:enabled/>
            <w:calcOnExit w:val="0"/>
            <w:textInput/>
          </w:ffData>
        </w:fldChar>
      </w:r>
      <w:r w:rsidR="008574AF" w:rsidRPr="006D2B60">
        <w:instrText xml:space="preserve"> FORMTEXT </w:instrText>
      </w:r>
      <w:r w:rsidR="008574AF">
        <w:rPr>
          <w:lang w:val="fr-BE"/>
        </w:rPr>
      </w:r>
      <w:r w:rsidR="008574AF">
        <w:rPr>
          <w:lang w:val="fr-BE"/>
        </w:rPr>
        <w:fldChar w:fldCharType="separate"/>
      </w:r>
      <w:r w:rsidR="008574AF">
        <w:rPr>
          <w:noProof/>
          <w:lang w:val="fr-BE"/>
        </w:rPr>
        <w:t> </w:t>
      </w:r>
      <w:r w:rsidR="008574AF">
        <w:rPr>
          <w:noProof/>
          <w:lang w:val="fr-BE"/>
        </w:rPr>
        <w:t> </w:t>
      </w:r>
      <w:r w:rsidR="008574AF">
        <w:rPr>
          <w:noProof/>
          <w:lang w:val="fr-BE"/>
        </w:rPr>
        <w:t> </w:t>
      </w:r>
      <w:r w:rsidR="008574AF">
        <w:rPr>
          <w:noProof/>
          <w:lang w:val="fr-BE"/>
        </w:rPr>
        <w:t> </w:t>
      </w:r>
      <w:r w:rsidR="008574AF">
        <w:rPr>
          <w:noProof/>
          <w:lang w:val="fr-BE"/>
        </w:rPr>
        <w:t> </w:t>
      </w:r>
      <w:r w:rsidR="008574AF">
        <w:rPr>
          <w:lang w:val="fr-BE"/>
        </w:rPr>
        <w:fldChar w:fldCharType="end"/>
      </w:r>
    </w:p>
    <w:p w14:paraId="2A349E7C" w14:textId="3EC2DC13" w:rsidR="00877BEA" w:rsidRDefault="0098657C" w:rsidP="00646A68">
      <w:pPr>
        <w:pStyle w:val="Bulletlevel2"/>
      </w:pPr>
      <w:r>
        <w:rPr>
          <w:spacing w:val="-2"/>
        </w:rPr>
        <w:t>Amount:</w:t>
      </w:r>
      <w:r w:rsidR="008574AF">
        <w:rPr>
          <w:spacing w:val="-2"/>
        </w:rPr>
        <w:t xml:space="preserve"> </w:t>
      </w:r>
      <w:r w:rsidR="008574AF">
        <w:rPr>
          <w:lang w:val="fr-BE"/>
        </w:rPr>
        <w:fldChar w:fldCharType="begin">
          <w:ffData>
            <w:name w:val="Text1"/>
            <w:enabled/>
            <w:calcOnExit w:val="0"/>
            <w:textInput/>
          </w:ffData>
        </w:fldChar>
      </w:r>
      <w:r w:rsidR="008574AF" w:rsidRPr="006D2B60">
        <w:instrText xml:space="preserve"> FORMTEXT </w:instrText>
      </w:r>
      <w:r w:rsidR="008574AF">
        <w:rPr>
          <w:lang w:val="fr-BE"/>
        </w:rPr>
      </w:r>
      <w:r w:rsidR="008574AF">
        <w:rPr>
          <w:lang w:val="fr-BE"/>
        </w:rPr>
        <w:fldChar w:fldCharType="separate"/>
      </w:r>
      <w:r w:rsidR="008574AF">
        <w:rPr>
          <w:noProof/>
          <w:lang w:val="fr-BE"/>
        </w:rPr>
        <w:t> </w:t>
      </w:r>
      <w:r w:rsidR="008574AF">
        <w:rPr>
          <w:noProof/>
          <w:lang w:val="fr-BE"/>
        </w:rPr>
        <w:t> </w:t>
      </w:r>
      <w:r w:rsidR="008574AF">
        <w:rPr>
          <w:noProof/>
          <w:lang w:val="fr-BE"/>
        </w:rPr>
        <w:t> </w:t>
      </w:r>
      <w:r w:rsidR="008574AF">
        <w:rPr>
          <w:noProof/>
          <w:lang w:val="fr-BE"/>
        </w:rPr>
        <w:t> </w:t>
      </w:r>
      <w:r w:rsidR="008574AF">
        <w:rPr>
          <w:noProof/>
          <w:lang w:val="fr-BE"/>
        </w:rPr>
        <w:t> </w:t>
      </w:r>
      <w:r w:rsidR="008574AF">
        <w:rPr>
          <w:lang w:val="fr-BE"/>
        </w:rPr>
        <w:fldChar w:fldCharType="end"/>
      </w:r>
    </w:p>
    <w:p w14:paraId="7A408409" w14:textId="132610AB" w:rsidR="00877BEA" w:rsidRPr="00497D5C" w:rsidRDefault="0098657C" w:rsidP="00646A68">
      <w:pPr>
        <w:pStyle w:val="Bulletlevel2"/>
      </w:pPr>
      <w:r>
        <w:t>Name</w:t>
      </w:r>
      <w:r>
        <w:rPr>
          <w:spacing w:val="-7"/>
        </w:rPr>
        <w:t xml:space="preserve"> </w:t>
      </w:r>
      <w:r>
        <w:t>of</w:t>
      </w:r>
      <w:r>
        <w:rPr>
          <w:spacing w:val="-4"/>
        </w:rPr>
        <w:t xml:space="preserve"> </w:t>
      </w:r>
      <w:r>
        <w:t>supplier(s)</w:t>
      </w:r>
      <w:r>
        <w:rPr>
          <w:spacing w:val="-5"/>
        </w:rPr>
        <w:t xml:space="preserve"> </w:t>
      </w:r>
      <w:r>
        <w:t>and</w:t>
      </w:r>
      <w:r>
        <w:rPr>
          <w:spacing w:val="-5"/>
        </w:rPr>
        <w:t xml:space="preserve"> </w:t>
      </w:r>
      <w:r>
        <w:t>country</w:t>
      </w:r>
      <w:r>
        <w:rPr>
          <w:spacing w:val="-7"/>
        </w:rPr>
        <w:t xml:space="preserve"> </w:t>
      </w:r>
      <w:r>
        <w:t>of</w:t>
      </w:r>
      <w:r>
        <w:rPr>
          <w:spacing w:val="-4"/>
        </w:rPr>
        <w:t xml:space="preserve"> </w:t>
      </w:r>
      <w:r>
        <w:rPr>
          <w:spacing w:val="-2"/>
        </w:rPr>
        <w:t>origin:</w:t>
      </w:r>
      <w:r w:rsidR="008574AF">
        <w:rPr>
          <w:spacing w:val="-2"/>
        </w:rPr>
        <w:t xml:space="preserve"> </w:t>
      </w:r>
      <w:r w:rsidR="008574AF">
        <w:rPr>
          <w:lang w:val="fr-BE"/>
        </w:rPr>
        <w:fldChar w:fldCharType="begin">
          <w:ffData>
            <w:name w:val="Text1"/>
            <w:enabled/>
            <w:calcOnExit w:val="0"/>
            <w:textInput/>
          </w:ffData>
        </w:fldChar>
      </w:r>
      <w:r w:rsidR="008574AF" w:rsidRPr="006D2B60">
        <w:instrText xml:space="preserve"> FORMTEXT </w:instrText>
      </w:r>
      <w:r w:rsidR="008574AF">
        <w:rPr>
          <w:lang w:val="fr-BE"/>
        </w:rPr>
      </w:r>
      <w:r w:rsidR="008574AF">
        <w:rPr>
          <w:lang w:val="fr-BE"/>
        </w:rPr>
        <w:fldChar w:fldCharType="separate"/>
      </w:r>
      <w:r w:rsidR="008574AF">
        <w:rPr>
          <w:noProof/>
          <w:lang w:val="fr-BE"/>
        </w:rPr>
        <w:t> </w:t>
      </w:r>
      <w:r w:rsidR="008574AF">
        <w:rPr>
          <w:noProof/>
          <w:lang w:val="fr-BE"/>
        </w:rPr>
        <w:t> </w:t>
      </w:r>
      <w:r w:rsidR="008574AF">
        <w:rPr>
          <w:noProof/>
          <w:lang w:val="fr-BE"/>
        </w:rPr>
        <w:t> </w:t>
      </w:r>
      <w:r w:rsidR="008574AF">
        <w:rPr>
          <w:noProof/>
          <w:lang w:val="fr-BE"/>
        </w:rPr>
        <w:t> </w:t>
      </w:r>
      <w:r w:rsidR="008574AF">
        <w:rPr>
          <w:noProof/>
          <w:lang w:val="fr-BE"/>
        </w:rPr>
        <w:t> </w:t>
      </w:r>
      <w:r w:rsidR="008574AF">
        <w:rPr>
          <w:lang w:val="fr-BE"/>
        </w:rPr>
        <w:fldChar w:fldCharType="end"/>
      </w:r>
    </w:p>
    <w:p w14:paraId="18164588" w14:textId="77777777" w:rsidR="00877BEA" w:rsidRDefault="00877BEA" w:rsidP="00D727BE">
      <w:pPr>
        <w:pStyle w:val="BodyText"/>
        <w:spacing w:before="6"/>
        <w:rPr>
          <w:sz w:val="19"/>
        </w:rPr>
      </w:pPr>
    </w:p>
    <w:p w14:paraId="29763A6A" w14:textId="737623C1" w:rsidR="00877BEA" w:rsidRPr="009627DA" w:rsidRDefault="0098657C" w:rsidP="00D727BE">
      <w:pPr>
        <w:pStyle w:val="Heading3"/>
        <w:numPr>
          <w:ilvl w:val="2"/>
          <w:numId w:val="3"/>
        </w:numPr>
        <w:tabs>
          <w:tab w:val="left" w:pos="729"/>
        </w:tabs>
        <w:spacing w:before="1"/>
        <w:ind w:left="728"/>
      </w:pPr>
      <w:r>
        <w:t>Status</w:t>
      </w:r>
      <w:r>
        <w:rPr>
          <w:spacing w:val="-10"/>
        </w:rPr>
        <w:t xml:space="preserve"> </w:t>
      </w:r>
      <w:r>
        <w:t>of</w:t>
      </w:r>
      <w:r>
        <w:rPr>
          <w:spacing w:val="-9"/>
        </w:rPr>
        <w:t xml:space="preserve"> </w:t>
      </w:r>
      <w:r>
        <w:t>the</w:t>
      </w:r>
      <w:r>
        <w:rPr>
          <w:spacing w:val="-9"/>
        </w:rPr>
        <w:t xml:space="preserve"> </w:t>
      </w:r>
      <w:r>
        <w:t>contract/financial</w:t>
      </w:r>
      <w:r>
        <w:rPr>
          <w:spacing w:val="-8"/>
        </w:rPr>
        <w:t xml:space="preserve"> </w:t>
      </w:r>
      <w:r>
        <w:rPr>
          <w:spacing w:val="-2"/>
        </w:rPr>
        <w:t>conditions</w:t>
      </w:r>
    </w:p>
    <w:p w14:paraId="1646A5CB" w14:textId="6AECB5BF" w:rsidR="009627DA" w:rsidRDefault="009627DA" w:rsidP="009627DA">
      <w:pPr>
        <w:pStyle w:val="Heading3"/>
        <w:tabs>
          <w:tab w:val="left" w:pos="729"/>
        </w:tabs>
        <w:spacing w:before="1"/>
        <w:ind w:left="161"/>
        <w:rPr>
          <w:b w:val="0"/>
        </w:rPr>
      </w:pPr>
      <w:r>
        <w:br/>
      </w:r>
      <w:r w:rsidRPr="00C4059A">
        <w:fldChar w:fldCharType="begin">
          <w:ffData>
            <w:name w:val="Check4"/>
            <w:enabled/>
            <w:calcOnExit w:val="0"/>
            <w:checkBox>
              <w:sizeAuto/>
              <w:default w:val="0"/>
            </w:checkBox>
          </w:ffData>
        </w:fldChar>
      </w:r>
      <w:r w:rsidRPr="00C4059A">
        <w:instrText xml:space="preserve"> FORMCHECKBOX </w:instrText>
      </w:r>
      <w:r w:rsidR="00174235">
        <w:fldChar w:fldCharType="separate"/>
      </w:r>
      <w:r w:rsidRPr="00C4059A">
        <w:fldChar w:fldCharType="end"/>
      </w:r>
      <w:r>
        <w:t xml:space="preserve"> </w:t>
      </w:r>
      <w:r>
        <w:rPr>
          <w:b w:val="0"/>
        </w:rPr>
        <w:t>under negotiation</w:t>
      </w:r>
    </w:p>
    <w:p w14:paraId="16054C10" w14:textId="6B57F54E" w:rsidR="009627DA" w:rsidRPr="009627DA" w:rsidRDefault="009627DA" w:rsidP="009627DA">
      <w:pPr>
        <w:pStyle w:val="Heading3"/>
        <w:tabs>
          <w:tab w:val="left" w:pos="729"/>
        </w:tabs>
        <w:spacing w:before="1"/>
        <w:ind w:left="161"/>
        <w:rPr>
          <w:b w:val="0"/>
          <w:spacing w:val="-2"/>
        </w:rPr>
      </w:pPr>
      <w:r w:rsidRPr="00C4059A">
        <w:fldChar w:fldCharType="begin">
          <w:ffData>
            <w:name w:val="Check4"/>
            <w:enabled/>
            <w:calcOnExit w:val="0"/>
            <w:checkBox>
              <w:sizeAuto/>
              <w:default w:val="0"/>
            </w:checkBox>
          </w:ffData>
        </w:fldChar>
      </w:r>
      <w:r w:rsidRPr="00C4059A">
        <w:instrText xml:space="preserve"> FORMCHECKBOX </w:instrText>
      </w:r>
      <w:r w:rsidR="00174235">
        <w:fldChar w:fldCharType="separate"/>
      </w:r>
      <w:r w:rsidRPr="00C4059A">
        <w:fldChar w:fldCharType="end"/>
      </w:r>
      <w:r>
        <w:t xml:space="preserve"> </w:t>
      </w:r>
      <w:r>
        <w:rPr>
          <w:b w:val="0"/>
        </w:rPr>
        <w:t>signed</w:t>
      </w:r>
    </w:p>
    <w:p w14:paraId="4C086092" w14:textId="24561B60" w:rsidR="00877BEA" w:rsidRDefault="0098657C" w:rsidP="00D727BE">
      <w:pPr>
        <w:pStyle w:val="BodyText"/>
        <w:spacing w:before="1"/>
        <w:ind w:left="163"/>
      </w:pPr>
      <w:r>
        <w:t>Date</w:t>
      </w:r>
      <w:r>
        <w:rPr>
          <w:spacing w:val="-4"/>
        </w:rPr>
        <w:t xml:space="preserve"> </w:t>
      </w:r>
      <w:r>
        <w:t>of</w:t>
      </w:r>
      <w:r>
        <w:rPr>
          <w:spacing w:val="-4"/>
        </w:rPr>
        <w:t xml:space="preserve"> </w:t>
      </w:r>
      <w:r>
        <w:t>signing</w:t>
      </w:r>
      <w:r>
        <w:rPr>
          <w:spacing w:val="-5"/>
        </w:rPr>
        <w:t xml:space="preserve"> </w:t>
      </w:r>
      <w:r>
        <w:t>of</w:t>
      </w:r>
      <w:r>
        <w:rPr>
          <w:spacing w:val="-4"/>
        </w:rPr>
        <w:t xml:space="preserve"> </w:t>
      </w:r>
      <w:r>
        <w:t>the</w:t>
      </w:r>
      <w:r>
        <w:rPr>
          <w:spacing w:val="-5"/>
        </w:rPr>
        <w:t xml:space="preserve"> </w:t>
      </w:r>
      <w:r>
        <w:rPr>
          <w:spacing w:val="-2"/>
        </w:rPr>
        <w:t>contract:</w:t>
      </w:r>
      <w:r w:rsidR="006E1370">
        <w:rPr>
          <w:spacing w:val="-2"/>
        </w:rPr>
        <w:t xml:space="preserve"> </w:t>
      </w:r>
      <w:r w:rsidR="006E1370">
        <w:rPr>
          <w:lang w:val="fr-BE"/>
        </w:rPr>
        <w:fldChar w:fldCharType="begin">
          <w:ffData>
            <w:name w:val="Text1"/>
            <w:enabled/>
            <w:calcOnExit w:val="0"/>
            <w:textInput/>
          </w:ffData>
        </w:fldChar>
      </w:r>
      <w:r w:rsidR="006E1370" w:rsidRPr="006D2B60">
        <w:instrText xml:space="preserve"> FORMTEXT </w:instrText>
      </w:r>
      <w:r w:rsidR="006E1370">
        <w:rPr>
          <w:lang w:val="fr-BE"/>
        </w:rPr>
      </w:r>
      <w:r w:rsidR="006E1370">
        <w:rPr>
          <w:lang w:val="fr-BE"/>
        </w:rPr>
        <w:fldChar w:fldCharType="separate"/>
      </w:r>
      <w:r w:rsidR="006E1370">
        <w:rPr>
          <w:noProof/>
          <w:lang w:val="fr-BE"/>
        </w:rPr>
        <w:t> </w:t>
      </w:r>
      <w:r w:rsidR="006E1370">
        <w:rPr>
          <w:noProof/>
          <w:lang w:val="fr-BE"/>
        </w:rPr>
        <w:t> </w:t>
      </w:r>
      <w:r w:rsidR="006E1370">
        <w:rPr>
          <w:noProof/>
          <w:lang w:val="fr-BE"/>
        </w:rPr>
        <w:t> </w:t>
      </w:r>
      <w:r w:rsidR="006E1370">
        <w:rPr>
          <w:noProof/>
          <w:lang w:val="fr-BE"/>
        </w:rPr>
        <w:t> </w:t>
      </w:r>
      <w:r w:rsidR="006E1370">
        <w:rPr>
          <w:noProof/>
          <w:lang w:val="fr-BE"/>
        </w:rPr>
        <w:t> </w:t>
      </w:r>
      <w:r w:rsidR="006E1370">
        <w:rPr>
          <w:lang w:val="fr-BE"/>
        </w:rPr>
        <w:fldChar w:fldCharType="end"/>
      </w:r>
    </w:p>
    <w:p w14:paraId="786DAD4F" w14:textId="78D11016" w:rsidR="00877BEA" w:rsidRDefault="0098657C" w:rsidP="00D727BE">
      <w:pPr>
        <w:pStyle w:val="BodyText"/>
        <w:spacing w:before="10"/>
        <w:ind w:left="162"/>
      </w:pPr>
      <w:r>
        <w:t>Date</w:t>
      </w:r>
      <w:r>
        <w:rPr>
          <w:spacing w:val="-4"/>
        </w:rPr>
        <w:t xml:space="preserve"> </w:t>
      </w:r>
      <w:r>
        <w:t>of</w:t>
      </w:r>
      <w:r>
        <w:rPr>
          <w:spacing w:val="-3"/>
        </w:rPr>
        <w:t xml:space="preserve"> </w:t>
      </w:r>
      <w:r>
        <w:t>entry</w:t>
      </w:r>
      <w:r>
        <w:rPr>
          <w:spacing w:val="-5"/>
        </w:rPr>
        <w:t xml:space="preserve"> </w:t>
      </w:r>
      <w:r>
        <w:t>into</w:t>
      </w:r>
      <w:r>
        <w:rPr>
          <w:spacing w:val="-5"/>
        </w:rPr>
        <w:t xml:space="preserve"> </w:t>
      </w:r>
      <w:r>
        <w:t>force</w:t>
      </w:r>
      <w:r>
        <w:rPr>
          <w:spacing w:val="-5"/>
        </w:rPr>
        <w:t xml:space="preserve"> </w:t>
      </w:r>
      <w:r>
        <w:t>of</w:t>
      </w:r>
      <w:r>
        <w:rPr>
          <w:spacing w:val="-3"/>
        </w:rPr>
        <w:t xml:space="preserve"> </w:t>
      </w:r>
      <w:r>
        <w:t>the</w:t>
      </w:r>
      <w:r>
        <w:rPr>
          <w:spacing w:val="-5"/>
        </w:rPr>
        <w:t xml:space="preserve"> </w:t>
      </w:r>
      <w:r>
        <w:rPr>
          <w:spacing w:val="-2"/>
        </w:rPr>
        <w:t>contract:</w:t>
      </w:r>
      <w:r w:rsidR="006E1370" w:rsidRPr="006E1370">
        <w:t xml:space="preserve"> </w:t>
      </w:r>
      <w:r w:rsidR="006E1370">
        <w:rPr>
          <w:lang w:val="fr-BE"/>
        </w:rPr>
        <w:fldChar w:fldCharType="begin">
          <w:ffData>
            <w:name w:val="Text1"/>
            <w:enabled/>
            <w:calcOnExit w:val="0"/>
            <w:textInput/>
          </w:ffData>
        </w:fldChar>
      </w:r>
      <w:r w:rsidR="006E1370" w:rsidRPr="006D2B60">
        <w:instrText xml:space="preserve"> FORMTEXT </w:instrText>
      </w:r>
      <w:r w:rsidR="006E1370">
        <w:rPr>
          <w:lang w:val="fr-BE"/>
        </w:rPr>
      </w:r>
      <w:r w:rsidR="006E1370">
        <w:rPr>
          <w:lang w:val="fr-BE"/>
        </w:rPr>
        <w:fldChar w:fldCharType="separate"/>
      </w:r>
      <w:r w:rsidR="006E1370">
        <w:rPr>
          <w:noProof/>
          <w:lang w:val="fr-BE"/>
        </w:rPr>
        <w:t> </w:t>
      </w:r>
      <w:r w:rsidR="006E1370">
        <w:rPr>
          <w:noProof/>
          <w:lang w:val="fr-BE"/>
        </w:rPr>
        <w:t> </w:t>
      </w:r>
      <w:r w:rsidR="006E1370">
        <w:rPr>
          <w:noProof/>
          <w:lang w:val="fr-BE"/>
        </w:rPr>
        <w:t> </w:t>
      </w:r>
      <w:r w:rsidR="006E1370">
        <w:rPr>
          <w:noProof/>
          <w:lang w:val="fr-BE"/>
        </w:rPr>
        <w:t> </w:t>
      </w:r>
      <w:r w:rsidR="006E1370">
        <w:rPr>
          <w:noProof/>
          <w:lang w:val="fr-BE"/>
        </w:rPr>
        <w:t> </w:t>
      </w:r>
      <w:r w:rsidR="006E1370">
        <w:rPr>
          <w:lang w:val="fr-BE"/>
        </w:rPr>
        <w:fldChar w:fldCharType="end"/>
      </w:r>
    </w:p>
    <w:p w14:paraId="229E9B99" w14:textId="018AECEA" w:rsidR="00877BEA" w:rsidRDefault="0098657C" w:rsidP="00D727BE">
      <w:pPr>
        <w:pStyle w:val="BodyText"/>
        <w:spacing w:before="10"/>
        <w:ind w:left="162"/>
      </w:pPr>
      <w:r>
        <w:t>Date</w:t>
      </w:r>
      <w:r>
        <w:rPr>
          <w:spacing w:val="-5"/>
        </w:rPr>
        <w:t xml:space="preserve"> </w:t>
      </w:r>
      <w:r>
        <w:t>of</w:t>
      </w:r>
      <w:r>
        <w:rPr>
          <w:spacing w:val="-4"/>
        </w:rPr>
        <w:t xml:space="preserve"> </w:t>
      </w:r>
      <w:r>
        <w:t>signing</w:t>
      </w:r>
      <w:r>
        <w:rPr>
          <w:spacing w:val="-7"/>
        </w:rPr>
        <w:t xml:space="preserve"> </w:t>
      </w:r>
      <w:r>
        <w:t>of</w:t>
      </w:r>
      <w:r>
        <w:rPr>
          <w:spacing w:val="-4"/>
        </w:rPr>
        <w:t xml:space="preserve"> </w:t>
      </w:r>
      <w:r>
        <w:t>the</w:t>
      </w:r>
      <w:r>
        <w:rPr>
          <w:spacing w:val="-6"/>
        </w:rPr>
        <w:t xml:space="preserve"> </w:t>
      </w:r>
      <w:r>
        <w:t>financial</w:t>
      </w:r>
      <w:r>
        <w:rPr>
          <w:spacing w:val="-8"/>
        </w:rPr>
        <w:t xml:space="preserve"> </w:t>
      </w:r>
      <w:r>
        <w:rPr>
          <w:spacing w:val="-2"/>
        </w:rPr>
        <w:t>conditions:</w:t>
      </w:r>
      <w:r w:rsidR="006E1370">
        <w:rPr>
          <w:spacing w:val="-2"/>
        </w:rPr>
        <w:t xml:space="preserve"> </w:t>
      </w:r>
      <w:r w:rsidR="006E1370">
        <w:rPr>
          <w:lang w:val="fr-BE"/>
        </w:rPr>
        <w:fldChar w:fldCharType="begin">
          <w:ffData>
            <w:name w:val="Text1"/>
            <w:enabled/>
            <w:calcOnExit w:val="0"/>
            <w:textInput/>
          </w:ffData>
        </w:fldChar>
      </w:r>
      <w:r w:rsidR="006E1370" w:rsidRPr="006D2B60">
        <w:instrText xml:space="preserve"> FORMTEXT </w:instrText>
      </w:r>
      <w:r w:rsidR="006E1370">
        <w:rPr>
          <w:lang w:val="fr-BE"/>
        </w:rPr>
      </w:r>
      <w:r w:rsidR="006E1370">
        <w:rPr>
          <w:lang w:val="fr-BE"/>
        </w:rPr>
        <w:fldChar w:fldCharType="separate"/>
      </w:r>
      <w:r w:rsidR="006E1370">
        <w:rPr>
          <w:noProof/>
          <w:lang w:val="fr-BE"/>
        </w:rPr>
        <w:t> </w:t>
      </w:r>
      <w:r w:rsidR="006E1370">
        <w:rPr>
          <w:noProof/>
          <w:lang w:val="fr-BE"/>
        </w:rPr>
        <w:t> </w:t>
      </w:r>
      <w:r w:rsidR="006E1370">
        <w:rPr>
          <w:noProof/>
          <w:lang w:val="fr-BE"/>
        </w:rPr>
        <w:t> </w:t>
      </w:r>
      <w:r w:rsidR="006E1370">
        <w:rPr>
          <w:noProof/>
          <w:lang w:val="fr-BE"/>
        </w:rPr>
        <w:t> </w:t>
      </w:r>
      <w:r w:rsidR="006E1370">
        <w:rPr>
          <w:noProof/>
          <w:lang w:val="fr-BE"/>
        </w:rPr>
        <w:t> </w:t>
      </w:r>
      <w:r w:rsidR="006E1370">
        <w:rPr>
          <w:lang w:val="fr-BE"/>
        </w:rPr>
        <w:fldChar w:fldCharType="end"/>
      </w:r>
    </w:p>
    <w:p w14:paraId="39C405A3" w14:textId="38497929" w:rsidR="00877BEA" w:rsidRDefault="0098657C" w:rsidP="00D727BE">
      <w:pPr>
        <w:pStyle w:val="BodyText"/>
        <w:spacing w:before="11"/>
        <w:ind w:left="162"/>
      </w:pPr>
      <w:r>
        <w:t>Date</w:t>
      </w:r>
      <w:r>
        <w:rPr>
          <w:spacing w:val="-4"/>
        </w:rPr>
        <w:t xml:space="preserve"> </w:t>
      </w:r>
      <w:r>
        <w:t>of</w:t>
      </w:r>
      <w:r>
        <w:rPr>
          <w:spacing w:val="-3"/>
        </w:rPr>
        <w:t xml:space="preserve"> </w:t>
      </w:r>
      <w:r>
        <w:t>entry</w:t>
      </w:r>
      <w:r>
        <w:rPr>
          <w:spacing w:val="-6"/>
        </w:rPr>
        <w:t xml:space="preserve"> </w:t>
      </w:r>
      <w:r>
        <w:t>into</w:t>
      </w:r>
      <w:r>
        <w:rPr>
          <w:spacing w:val="-5"/>
        </w:rPr>
        <w:t xml:space="preserve"> </w:t>
      </w:r>
      <w:r>
        <w:t>force</w:t>
      </w:r>
      <w:r>
        <w:rPr>
          <w:spacing w:val="-6"/>
        </w:rPr>
        <w:t xml:space="preserve"> </w:t>
      </w:r>
      <w:r>
        <w:t>of</w:t>
      </w:r>
      <w:r>
        <w:rPr>
          <w:spacing w:val="-3"/>
        </w:rPr>
        <w:t xml:space="preserve"> </w:t>
      </w:r>
      <w:r>
        <w:t>the</w:t>
      </w:r>
      <w:r>
        <w:rPr>
          <w:spacing w:val="-5"/>
        </w:rPr>
        <w:t xml:space="preserve"> </w:t>
      </w:r>
      <w:r>
        <w:t>financial</w:t>
      </w:r>
      <w:r>
        <w:rPr>
          <w:spacing w:val="-6"/>
        </w:rPr>
        <w:t xml:space="preserve"> </w:t>
      </w:r>
      <w:r>
        <w:rPr>
          <w:spacing w:val="-2"/>
        </w:rPr>
        <w:t>conditions:</w:t>
      </w:r>
      <w:r w:rsidR="006E1370">
        <w:rPr>
          <w:spacing w:val="-2"/>
        </w:rPr>
        <w:t xml:space="preserve"> </w:t>
      </w:r>
      <w:r w:rsidR="006E1370">
        <w:rPr>
          <w:lang w:val="fr-BE"/>
        </w:rPr>
        <w:fldChar w:fldCharType="begin">
          <w:ffData>
            <w:name w:val="Text1"/>
            <w:enabled/>
            <w:calcOnExit w:val="0"/>
            <w:textInput/>
          </w:ffData>
        </w:fldChar>
      </w:r>
      <w:r w:rsidR="006E1370" w:rsidRPr="006D2B60">
        <w:instrText xml:space="preserve"> FORMTEXT </w:instrText>
      </w:r>
      <w:r w:rsidR="006E1370">
        <w:rPr>
          <w:lang w:val="fr-BE"/>
        </w:rPr>
      </w:r>
      <w:r w:rsidR="006E1370">
        <w:rPr>
          <w:lang w:val="fr-BE"/>
        </w:rPr>
        <w:fldChar w:fldCharType="separate"/>
      </w:r>
      <w:r w:rsidR="006E1370">
        <w:rPr>
          <w:noProof/>
          <w:lang w:val="fr-BE"/>
        </w:rPr>
        <w:t> </w:t>
      </w:r>
      <w:r w:rsidR="006E1370">
        <w:rPr>
          <w:noProof/>
          <w:lang w:val="fr-BE"/>
        </w:rPr>
        <w:t> </w:t>
      </w:r>
      <w:r w:rsidR="006E1370">
        <w:rPr>
          <w:noProof/>
          <w:lang w:val="fr-BE"/>
        </w:rPr>
        <w:t> </w:t>
      </w:r>
      <w:r w:rsidR="006E1370">
        <w:rPr>
          <w:noProof/>
          <w:lang w:val="fr-BE"/>
        </w:rPr>
        <w:t> </w:t>
      </w:r>
      <w:r w:rsidR="006E1370">
        <w:rPr>
          <w:noProof/>
          <w:lang w:val="fr-BE"/>
        </w:rPr>
        <w:t> </w:t>
      </w:r>
      <w:r w:rsidR="006E1370">
        <w:rPr>
          <w:lang w:val="fr-BE"/>
        </w:rPr>
        <w:fldChar w:fldCharType="end"/>
      </w:r>
    </w:p>
    <w:p w14:paraId="4E4F3C29" w14:textId="4338EAE7" w:rsidR="00877BEA" w:rsidRDefault="00877BEA" w:rsidP="00D727BE">
      <w:pPr>
        <w:pStyle w:val="BodyText"/>
        <w:spacing w:before="6"/>
        <w:rPr>
          <w:sz w:val="19"/>
        </w:rPr>
      </w:pPr>
    </w:p>
    <w:p w14:paraId="50C3DE4A" w14:textId="77777777" w:rsidR="00877BEA" w:rsidRDefault="0098657C" w:rsidP="00D727BE">
      <w:pPr>
        <w:pStyle w:val="Heading3"/>
        <w:numPr>
          <w:ilvl w:val="2"/>
          <w:numId w:val="3"/>
        </w:numPr>
        <w:tabs>
          <w:tab w:val="left" w:pos="729"/>
        </w:tabs>
        <w:ind w:left="728"/>
      </w:pPr>
      <w:r>
        <w:t>Social</w:t>
      </w:r>
      <w:r>
        <w:rPr>
          <w:spacing w:val="-8"/>
        </w:rPr>
        <w:t xml:space="preserve"> </w:t>
      </w:r>
      <w:r>
        <w:t>and</w:t>
      </w:r>
      <w:r>
        <w:rPr>
          <w:spacing w:val="-6"/>
        </w:rPr>
        <w:t xml:space="preserve"> </w:t>
      </w:r>
      <w:r>
        <w:t>environmental</w:t>
      </w:r>
      <w:r>
        <w:rPr>
          <w:spacing w:val="-7"/>
        </w:rPr>
        <w:t xml:space="preserve"> </w:t>
      </w:r>
      <w:r>
        <w:t>impact</w:t>
      </w:r>
      <w:r>
        <w:rPr>
          <w:spacing w:val="-6"/>
        </w:rPr>
        <w:t xml:space="preserve"> </w:t>
      </w:r>
      <w:r>
        <w:t>of</w:t>
      </w:r>
      <w:r>
        <w:rPr>
          <w:spacing w:val="-7"/>
        </w:rPr>
        <w:t xml:space="preserve"> </w:t>
      </w:r>
      <w:r>
        <w:t>the</w:t>
      </w:r>
      <w:r>
        <w:rPr>
          <w:spacing w:val="-7"/>
        </w:rPr>
        <w:t xml:space="preserve"> </w:t>
      </w:r>
      <w:r>
        <w:rPr>
          <w:spacing w:val="-2"/>
        </w:rPr>
        <w:t>project</w:t>
      </w:r>
    </w:p>
    <w:p w14:paraId="05339E38" w14:textId="77777777" w:rsidR="00877BEA" w:rsidRDefault="00877BEA" w:rsidP="00D727BE">
      <w:pPr>
        <w:pStyle w:val="BodyText"/>
        <w:spacing w:before="1"/>
        <w:rPr>
          <w:b/>
          <w:sz w:val="21"/>
        </w:rPr>
      </w:pPr>
    </w:p>
    <w:p w14:paraId="28497BF3" w14:textId="7533F14E" w:rsidR="00877BEA" w:rsidRDefault="0098657C" w:rsidP="00D727BE">
      <w:pPr>
        <w:pStyle w:val="ListParagraph"/>
        <w:numPr>
          <w:ilvl w:val="0"/>
          <w:numId w:val="2"/>
        </w:numPr>
        <w:tabs>
          <w:tab w:val="left" w:pos="447"/>
          <w:tab w:val="left" w:pos="1655"/>
          <w:tab w:val="left" w:pos="2339"/>
        </w:tabs>
        <w:ind w:left="446" w:right="176"/>
        <w:rPr>
          <w:b/>
          <w:color w:val="EA5229"/>
          <w:sz w:val="20"/>
        </w:rPr>
      </w:pPr>
      <w:r>
        <w:rPr>
          <w:sz w:val="20"/>
        </w:rPr>
        <w:t>Is</w:t>
      </w:r>
      <w:r>
        <w:rPr>
          <w:spacing w:val="-3"/>
          <w:sz w:val="20"/>
        </w:rPr>
        <w:t xml:space="preserve"> </w:t>
      </w:r>
      <w:r>
        <w:rPr>
          <w:sz w:val="20"/>
        </w:rPr>
        <w:t>the</w:t>
      </w:r>
      <w:r>
        <w:rPr>
          <w:spacing w:val="-4"/>
          <w:sz w:val="20"/>
        </w:rPr>
        <w:t xml:space="preserve"> </w:t>
      </w:r>
      <w:r>
        <w:rPr>
          <w:sz w:val="20"/>
        </w:rPr>
        <w:t>transaction</w:t>
      </w:r>
      <w:r>
        <w:rPr>
          <w:spacing w:val="-4"/>
          <w:sz w:val="20"/>
        </w:rPr>
        <w:t xml:space="preserve"> </w:t>
      </w:r>
      <w:r>
        <w:rPr>
          <w:sz w:val="20"/>
        </w:rPr>
        <w:t>related</w:t>
      </w:r>
      <w:r>
        <w:rPr>
          <w:spacing w:val="-4"/>
          <w:sz w:val="20"/>
        </w:rPr>
        <w:t xml:space="preserve"> </w:t>
      </w:r>
      <w:r>
        <w:rPr>
          <w:sz w:val="20"/>
        </w:rPr>
        <w:t>to</w:t>
      </w:r>
      <w:r>
        <w:rPr>
          <w:spacing w:val="-2"/>
          <w:sz w:val="20"/>
        </w:rPr>
        <w:t xml:space="preserve"> </w:t>
      </w:r>
      <w:r>
        <w:rPr>
          <w:sz w:val="20"/>
        </w:rPr>
        <w:t>a</w:t>
      </w:r>
      <w:r>
        <w:rPr>
          <w:spacing w:val="-4"/>
          <w:sz w:val="20"/>
        </w:rPr>
        <w:t xml:space="preserve"> </w:t>
      </w:r>
      <w:r>
        <w:rPr>
          <w:sz w:val="20"/>
        </w:rPr>
        <w:t>project</w:t>
      </w:r>
      <w:r>
        <w:rPr>
          <w:spacing w:val="-4"/>
          <w:sz w:val="20"/>
        </w:rPr>
        <w:t xml:space="preserve"> </w:t>
      </w:r>
      <w:r>
        <w:rPr>
          <w:sz w:val="20"/>
        </w:rPr>
        <w:t>(specific</w:t>
      </w:r>
      <w:r>
        <w:rPr>
          <w:spacing w:val="-3"/>
          <w:sz w:val="20"/>
        </w:rPr>
        <w:t xml:space="preserve"> </w:t>
      </w:r>
      <w:r>
        <w:rPr>
          <w:sz w:val="20"/>
        </w:rPr>
        <w:t>geographic</w:t>
      </w:r>
      <w:r>
        <w:rPr>
          <w:spacing w:val="-3"/>
          <w:sz w:val="20"/>
        </w:rPr>
        <w:t xml:space="preserve"> </w:t>
      </w:r>
      <w:r>
        <w:rPr>
          <w:sz w:val="20"/>
        </w:rPr>
        <w:t>location,</w:t>
      </w:r>
      <w:r>
        <w:rPr>
          <w:spacing w:val="-4"/>
          <w:sz w:val="20"/>
        </w:rPr>
        <w:t xml:space="preserve"> </w:t>
      </w:r>
      <w:r>
        <w:rPr>
          <w:sz w:val="20"/>
        </w:rPr>
        <w:t>specific</w:t>
      </w:r>
      <w:r>
        <w:rPr>
          <w:spacing w:val="-3"/>
          <w:sz w:val="20"/>
        </w:rPr>
        <w:t xml:space="preserve"> </w:t>
      </w:r>
      <w:r>
        <w:rPr>
          <w:sz w:val="20"/>
        </w:rPr>
        <w:t>infrastructure,</w:t>
      </w:r>
      <w:r>
        <w:rPr>
          <w:spacing w:val="-4"/>
          <w:sz w:val="20"/>
        </w:rPr>
        <w:t xml:space="preserve"> </w:t>
      </w:r>
      <w:r>
        <w:rPr>
          <w:sz w:val="20"/>
        </w:rPr>
        <w:t xml:space="preserve">existing </w:t>
      </w:r>
      <w:r>
        <w:rPr>
          <w:spacing w:val="-2"/>
          <w:sz w:val="20"/>
        </w:rPr>
        <w:t>building)?</w:t>
      </w:r>
      <w:r w:rsidR="00CA1EFA" w:rsidRPr="00CA1EFA">
        <w:rPr>
          <w:noProof/>
          <w:lang w:eastAsia="en-GB"/>
        </w:rPr>
        <w:t xml:space="preserve"> </w:t>
      </w:r>
      <w:r w:rsidR="00456957" w:rsidRPr="00C4059A">
        <w:fldChar w:fldCharType="begin">
          <w:ffData>
            <w:name w:val="Check4"/>
            <w:enabled/>
            <w:calcOnExit w:val="0"/>
            <w:checkBox>
              <w:sizeAuto/>
              <w:default w:val="0"/>
            </w:checkBox>
          </w:ffData>
        </w:fldChar>
      </w:r>
      <w:r w:rsidR="00456957" w:rsidRPr="00C4059A">
        <w:instrText xml:space="preserve"> FORMCHECKBOX </w:instrText>
      </w:r>
      <w:r w:rsidR="00174235">
        <w:fldChar w:fldCharType="separate"/>
      </w:r>
      <w:r w:rsidR="00456957" w:rsidRPr="00C4059A">
        <w:fldChar w:fldCharType="end"/>
      </w:r>
      <w:r w:rsidR="00456957">
        <w:t xml:space="preserve"> </w:t>
      </w:r>
      <w:r>
        <w:rPr>
          <w:spacing w:val="-4"/>
          <w:sz w:val="20"/>
        </w:rPr>
        <w:t>Yes</w:t>
      </w:r>
      <w:r w:rsidR="00456957">
        <w:rPr>
          <w:spacing w:val="-4"/>
          <w:sz w:val="20"/>
        </w:rPr>
        <w:t xml:space="preserve"> </w:t>
      </w:r>
      <w:r w:rsidR="00456957">
        <w:t xml:space="preserve"> </w:t>
      </w:r>
      <w:r w:rsidR="00456957" w:rsidRPr="00C4059A">
        <w:fldChar w:fldCharType="begin">
          <w:ffData>
            <w:name w:val="Check4"/>
            <w:enabled/>
            <w:calcOnExit w:val="0"/>
            <w:checkBox>
              <w:sizeAuto/>
              <w:default w:val="0"/>
            </w:checkBox>
          </w:ffData>
        </w:fldChar>
      </w:r>
      <w:r w:rsidR="00456957" w:rsidRPr="00C4059A">
        <w:instrText xml:space="preserve"> FORMCHECKBOX </w:instrText>
      </w:r>
      <w:r w:rsidR="00174235">
        <w:fldChar w:fldCharType="separate"/>
      </w:r>
      <w:r w:rsidR="00456957" w:rsidRPr="00C4059A">
        <w:fldChar w:fldCharType="end"/>
      </w:r>
      <w:r w:rsidR="00456957">
        <w:t xml:space="preserve"> </w:t>
      </w:r>
      <w:r>
        <w:rPr>
          <w:spacing w:val="-6"/>
          <w:sz w:val="20"/>
        </w:rPr>
        <w:t>No</w:t>
      </w:r>
    </w:p>
    <w:p w14:paraId="2624D632" w14:textId="693EDC40" w:rsidR="00877BEA" w:rsidRDefault="0098657C" w:rsidP="00D727BE">
      <w:pPr>
        <w:pStyle w:val="BodyText"/>
        <w:spacing w:before="8"/>
        <w:ind w:left="163"/>
      </w:pPr>
      <w:r>
        <w:t>If</w:t>
      </w:r>
      <w:r>
        <w:rPr>
          <w:spacing w:val="-1"/>
        </w:rPr>
        <w:t xml:space="preserve"> </w:t>
      </w:r>
      <w:r>
        <w:t>yes:</w:t>
      </w:r>
      <w:r>
        <w:rPr>
          <w:spacing w:val="-4"/>
        </w:rPr>
        <w:t xml:space="preserve"> </w:t>
      </w:r>
      <w:r>
        <w:t>what</w:t>
      </w:r>
      <w:r>
        <w:rPr>
          <w:spacing w:val="-5"/>
        </w:rPr>
        <w:t xml:space="preserve"> </w:t>
      </w:r>
      <w:r>
        <w:t>is</w:t>
      </w:r>
      <w:r>
        <w:rPr>
          <w:spacing w:val="-5"/>
        </w:rPr>
        <w:t xml:space="preserve"> </w:t>
      </w:r>
      <w:r>
        <w:t>the</w:t>
      </w:r>
      <w:r>
        <w:rPr>
          <w:spacing w:val="-5"/>
        </w:rPr>
        <w:t xml:space="preserve"> </w:t>
      </w:r>
      <w:r>
        <w:t>exact</w:t>
      </w:r>
      <w:r>
        <w:rPr>
          <w:spacing w:val="-4"/>
        </w:rPr>
        <w:t xml:space="preserve"> </w:t>
      </w:r>
      <w:r>
        <w:t>location</w:t>
      </w:r>
      <w:r>
        <w:rPr>
          <w:spacing w:val="-6"/>
        </w:rPr>
        <w:t xml:space="preserve"> </w:t>
      </w:r>
      <w:r>
        <w:t>of</w:t>
      </w:r>
      <w:r>
        <w:rPr>
          <w:spacing w:val="-3"/>
        </w:rPr>
        <w:t xml:space="preserve"> </w:t>
      </w:r>
      <w:r>
        <w:t>the</w:t>
      </w:r>
      <w:r>
        <w:rPr>
          <w:spacing w:val="-4"/>
        </w:rPr>
        <w:t xml:space="preserve"> </w:t>
      </w:r>
      <w:r>
        <w:rPr>
          <w:spacing w:val="-2"/>
        </w:rPr>
        <w:t>project:</w:t>
      </w:r>
      <w:r w:rsidR="00C558E3">
        <w:rPr>
          <w:spacing w:val="-2"/>
        </w:rPr>
        <w:t xml:space="preserve"> </w:t>
      </w:r>
      <w:r w:rsidR="00C558E3">
        <w:rPr>
          <w:lang w:val="fr-BE"/>
        </w:rPr>
        <w:fldChar w:fldCharType="begin">
          <w:ffData>
            <w:name w:val="Text1"/>
            <w:enabled/>
            <w:calcOnExit w:val="0"/>
            <w:textInput/>
          </w:ffData>
        </w:fldChar>
      </w:r>
      <w:r w:rsidR="00C558E3" w:rsidRPr="006D2B60">
        <w:instrText xml:space="preserve"> FORMTEXT </w:instrText>
      </w:r>
      <w:r w:rsidR="00C558E3">
        <w:rPr>
          <w:lang w:val="fr-BE"/>
        </w:rPr>
      </w:r>
      <w:r w:rsidR="00C558E3">
        <w:rPr>
          <w:lang w:val="fr-BE"/>
        </w:rPr>
        <w:fldChar w:fldCharType="separate"/>
      </w:r>
      <w:r w:rsidR="00C558E3">
        <w:rPr>
          <w:noProof/>
          <w:lang w:val="fr-BE"/>
        </w:rPr>
        <w:t> </w:t>
      </w:r>
      <w:r w:rsidR="00C558E3">
        <w:rPr>
          <w:noProof/>
          <w:lang w:val="fr-BE"/>
        </w:rPr>
        <w:t> </w:t>
      </w:r>
      <w:r w:rsidR="00C558E3">
        <w:rPr>
          <w:noProof/>
          <w:lang w:val="fr-BE"/>
        </w:rPr>
        <w:t> </w:t>
      </w:r>
      <w:r w:rsidR="00C558E3">
        <w:rPr>
          <w:noProof/>
          <w:lang w:val="fr-BE"/>
        </w:rPr>
        <w:t> </w:t>
      </w:r>
      <w:r w:rsidR="00C558E3">
        <w:rPr>
          <w:noProof/>
          <w:lang w:val="fr-BE"/>
        </w:rPr>
        <w:t> </w:t>
      </w:r>
      <w:r w:rsidR="00C558E3">
        <w:rPr>
          <w:lang w:val="fr-BE"/>
        </w:rPr>
        <w:fldChar w:fldCharType="end"/>
      </w:r>
    </w:p>
    <w:p w14:paraId="6E3A097D" w14:textId="65839046" w:rsidR="00877BEA" w:rsidRDefault="0098657C" w:rsidP="00D727BE">
      <w:pPr>
        <w:pStyle w:val="BodyText"/>
        <w:spacing w:before="10" w:line="249" w:lineRule="auto"/>
        <w:ind w:left="162" w:right="235"/>
      </w:pPr>
      <w:r>
        <w:t>Depending</w:t>
      </w:r>
      <w:r>
        <w:rPr>
          <w:spacing w:val="-2"/>
        </w:rPr>
        <w:t xml:space="preserve"> </w:t>
      </w:r>
      <w:r>
        <w:t>on</w:t>
      </w:r>
      <w:r>
        <w:rPr>
          <w:spacing w:val="-4"/>
        </w:rPr>
        <w:t xml:space="preserve"> </w:t>
      </w:r>
      <w:r>
        <w:t>the</w:t>
      </w:r>
      <w:r w:rsidR="00A304A8">
        <w:t xml:space="preserve"> significance of the</w:t>
      </w:r>
      <w:r>
        <w:rPr>
          <w:spacing w:val="-2"/>
        </w:rPr>
        <w:t xml:space="preserve"> </w:t>
      </w:r>
      <w:r>
        <w:t>impact</w:t>
      </w:r>
      <w:r>
        <w:rPr>
          <w:spacing w:val="-4"/>
        </w:rPr>
        <w:t xml:space="preserve"> </w:t>
      </w:r>
      <w:r>
        <w:t>on</w:t>
      </w:r>
      <w:r>
        <w:rPr>
          <w:spacing w:val="-4"/>
        </w:rPr>
        <w:t xml:space="preserve"> </w:t>
      </w:r>
      <w:r>
        <w:t>the</w:t>
      </w:r>
      <w:r>
        <w:rPr>
          <w:spacing w:val="-2"/>
        </w:rPr>
        <w:t xml:space="preserve"> </w:t>
      </w:r>
      <w:r>
        <w:t>environment</w:t>
      </w:r>
      <w:r>
        <w:rPr>
          <w:spacing w:val="-4"/>
        </w:rPr>
        <w:t xml:space="preserve"> </w:t>
      </w:r>
      <w:r>
        <w:t>or</w:t>
      </w:r>
      <w:r>
        <w:rPr>
          <w:spacing w:val="-3"/>
        </w:rPr>
        <w:t xml:space="preserve"> </w:t>
      </w:r>
      <w:r>
        <w:t>on</w:t>
      </w:r>
      <w:r>
        <w:rPr>
          <w:spacing w:val="-2"/>
        </w:rPr>
        <w:t xml:space="preserve"> </w:t>
      </w:r>
      <w:r>
        <w:t>the</w:t>
      </w:r>
      <w:r>
        <w:rPr>
          <w:spacing w:val="-2"/>
        </w:rPr>
        <w:t xml:space="preserve"> </w:t>
      </w:r>
      <w:r>
        <w:t>local</w:t>
      </w:r>
      <w:r>
        <w:rPr>
          <w:spacing w:val="-5"/>
        </w:rPr>
        <w:t xml:space="preserve"> </w:t>
      </w:r>
      <w:r>
        <w:t>populations,</w:t>
      </w:r>
      <w:r>
        <w:rPr>
          <w:spacing w:val="-2"/>
        </w:rPr>
        <w:t xml:space="preserve"> </w:t>
      </w:r>
      <w:r>
        <w:t>additional</w:t>
      </w:r>
      <w:r>
        <w:rPr>
          <w:spacing w:val="-5"/>
        </w:rPr>
        <w:t xml:space="preserve"> </w:t>
      </w:r>
      <w:r>
        <w:t>questions</w:t>
      </w:r>
      <w:r>
        <w:rPr>
          <w:spacing w:val="-3"/>
        </w:rPr>
        <w:t xml:space="preserve"> </w:t>
      </w:r>
      <w:r>
        <w:t>may be asked.</w:t>
      </w:r>
    </w:p>
    <w:p w14:paraId="1E484CFD" w14:textId="56BE3663" w:rsidR="00E345F2" w:rsidRDefault="00E345F2" w:rsidP="00D727BE">
      <w:pPr>
        <w:pStyle w:val="BodyText"/>
        <w:spacing w:before="10" w:line="249" w:lineRule="auto"/>
        <w:ind w:left="162" w:right="235"/>
      </w:pPr>
    </w:p>
    <w:p w14:paraId="11662A6D" w14:textId="365A2B3E" w:rsidR="00E345F2" w:rsidRPr="00497D5C" w:rsidRDefault="00E345F2" w:rsidP="00D727BE">
      <w:pPr>
        <w:pStyle w:val="Heading3"/>
        <w:numPr>
          <w:ilvl w:val="1"/>
          <w:numId w:val="3"/>
        </w:numPr>
        <w:tabs>
          <w:tab w:val="left" w:pos="560"/>
        </w:tabs>
        <w:ind w:hanging="397"/>
      </w:pPr>
      <w:r>
        <w:t>Additional</w:t>
      </w:r>
      <w:r>
        <w:rPr>
          <w:spacing w:val="-8"/>
        </w:rPr>
        <w:t xml:space="preserve"> </w:t>
      </w:r>
      <w:r>
        <w:t>intervention</w:t>
      </w:r>
      <w:r>
        <w:rPr>
          <w:spacing w:val="-8"/>
        </w:rPr>
        <w:t xml:space="preserve"> </w:t>
      </w:r>
      <w:r>
        <w:t>by</w:t>
      </w:r>
      <w:r>
        <w:rPr>
          <w:spacing w:val="-9"/>
        </w:rPr>
        <w:t xml:space="preserve"> </w:t>
      </w:r>
      <w:r>
        <w:t>Credendo</w:t>
      </w:r>
      <w:r>
        <w:rPr>
          <w:spacing w:val="-8"/>
        </w:rPr>
        <w:t xml:space="preserve"> </w:t>
      </w:r>
      <w:r>
        <w:t>apart</w:t>
      </w:r>
      <w:r>
        <w:rPr>
          <w:spacing w:val="-8"/>
        </w:rPr>
        <w:t xml:space="preserve"> </w:t>
      </w:r>
      <w:r>
        <w:t>from</w:t>
      </w:r>
      <w:r>
        <w:rPr>
          <w:spacing w:val="-8"/>
        </w:rPr>
        <w:t xml:space="preserve"> </w:t>
      </w:r>
      <w:r>
        <w:rPr>
          <w:spacing w:val="-2"/>
        </w:rPr>
        <w:t>forfaiting</w:t>
      </w:r>
    </w:p>
    <w:p w14:paraId="3C39A910" w14:textId="77777777" w:rsidR="00497D5C" w:rsidRDefault="00497D5C" w:rsidP="00497D5C">
      <w:pPr>
        <w:pStyle w:val="Heading3"/>
        <w:tabs>
          <w:tab w:val="left" w:pos="560"/>
        </w:tabs>
        <w:ind w:left="559"/>
      </w:pPr>
    </w:p>
    <w:p w14:paraId="177656C4" w14:textId="0DF4DBD1" w:rsidR="00E345F2" w:rsidRDefault="00456957" w:rsidP="009627DA">
      <w:pPr>
        <w:pStyle w:val="Bulletlevel1"/>
        <w:numPr>
          <w:ilvl w:val="0"/>
          <w:numId w:val="0"/>
        </w:numPr>
        <w:ind w:left="446" w:hanging="284"/>
      </w:pPr>
      <w:r w:rsidRPr="00C4059A">
        <w:fldChar w:fldCharType="begin">
          <w:ffData>
            <w:name w:val="Check4"/>
            <w:enabled/>
            <w:calcOnExit w:val="0"/>
            <w:checkBox>
              <w:sizeAuto/>
              <w:default w:val="0"/>
            </w:checkBox>
          </w:ffData>
        </w:fldChar>
      </w:r>
      <w:r w:rsidRPr="00C4059A">
        <w:instrText xml:space="preserve"> FORMCHECKBOX </w:instrText>
      </w:r>
      <w:r w:rsidR="00174235">
        <w:fldChar w:fldCharType="separate"/>
      </w:r>
      <w:r w:rsidRPr="00C4059A">
        <w:fldChar w:fldCharType="end"/>
      </w:r>
      <w:r>
        <w:t xml:space="preserve"> </w:t>
      </w:r>
      <w:r w:rsidR="00E345F2" w:rsidRPr="00932FA9">
        <w:t>Cover</w:t>
      </w:r>
      <w:r w:rsidR="00E345F2">
        <w:rPr>
          <w:spacing w:val="-12"/>
        </w:rPr>
        <w:t xml:space="preserve"> </w:t>
      </w:r>
      <w:r w:rsidR="00E345F2">
        <w:t>for</w:t>
      </w:r>
      <w:r w:rsidR="00E345F2">
        <w:rPr>
          <w:spacing w:val="-12"/>
        </w:rPr>
        <w:t xml:space="preserve"> </w:t>
      </w:r>
      <w:r w:rsidR="00E345F2" w:rsidRPr="009627DA">
        <w:t>termination</w:t>
      </w:r>
      <w:r w:rsidR="00E345F2">
        <w:rPr>
          <w:spacing w:val="-12"/>
        </w:rPr>
        <w:t xml:space="preserve"> </w:t>
      </w:r>
      <w:r w:rsidR="00E345F2">
        <w:t xml:space="preserve">risk </w:t>
      </w:r>
    </w:p>
    <w:p w14:paraId="19387DA5" w14:textId="1A47B625" w:rsidR="00877BEA" w:rsidRDefault="00877BEA">
      <w:pPr>
        <w:pStyle w:val="BodyText"/>
        <w:spacing w:before="8"/>
      </w:pPr>
    </w:p>
    <w:p w14:paraId="2738F54A" w14:textId="77777777" w:rsidR="00877BEA" w:rsidRDefault="0098657C" w:rsidP="00D727BE">
      <w:pPr>
        <w:pStyle w:val="Heading2"/>
        <w:numPr>
          <w:ilvl w:val="0"/>
          <w:numId w:val="3"/>
        </w:numPr>
        <w:tabs>
          <w:tab w:val="left" w:pos="524"/>
        </w:tabs>
        <w:ind w:hanging="361"/>
      </w:pPr>
      <w:r>
        <w:rPr>
          <w:color w:val="E2681F"/>
        </w:rPr>
        <w:t>Data</w:t>
      </w:r>
      <w:r>
        <w:rPr>
          <w:color w:val="E2681F"/>
          <w:spacing w:val="-1"/>
        </w:rPr>
        <w:t xml:space="preserve"> </w:t>
      </w:r>
      <w:r>
        <w:rPr>
          <w:color w:val="E2681F"/>
          <w:spacing w:val="-2"/>
        </w:rPr>
        <w:t>protection</w:t>
      </w:r>
    </w:p>
    <w:p w14:paraId="4F26E343" w14:textId="77777777" w:rsidR="00877BEA" w:rsidRDefault="00877BEA" w:rsidP="009A393B">
      <w:pPr>
        <w:pStyle w:val="BodyText"/>
        <w:spacing w:before="9"/>
        <w:jc w:val="both"/>
        <w:rPr>
          <w:b/>
          <w:sz w:val="21"/>
        </w:rPr>
      </w:pPr>
    </w:p>
    <w:p w14:paraId="21E950D7" w14:textId="77777777" w:rsidR="0098657C" w:rsidRPr="0098657C" w:rsidRDefault="0098657C" w:rsidP="009627DA">
      <w:pPr>
        <w:pStyle w:val="BodyText"/>
        <w:ind w:left="162"/>
      </w:pPr>
      <w:r w:rsidRPr="0098657C">
        <w:t xml:space="preserve">The Applicant is responsible for the processing of personal data it implements to fulfil its obligations in the framework of the conclusion and performance of a potential insurance policy. Such processing is mainly in relation to information about its representatives insofar as they are </w:t>
      </w:r>
      <w:r w:rsidRPr="0098657C">
        <w:lastRenderedPageBreak/>
        <w:t>natural persons.</w:t>
      </w:r>
    </w:p>
    <w:p w14:paraId="0ECF173C" w14:textId="77777777" w:rsidR="0098657C" w:rsidRPr="0098657C" w:rsidRDefault="0098657C" w:rsidP="00C558E3">
      <w:pPr>
        <w:ind w:left="284"/>
        <w:rPr>
          <w:sz w:val="20"/>
          <w:szCs w:val="20"/>
        </w:rPr>
      </w:pPr>
    </w:p>
    <w:p w14:paraId="39BB0515" w14:textId="24C44B16" w:rsidR="0098657C" w:rsidRPr="0098657C" w:rsidRDefault="0098657C" w:rsidP="009627DA">
      <w:pPr>
        <w:ind w:left="162"/>
        <w:rPr>
          <w:sz w:val="20"/>
          <w:szCs w:val="20"/>
        </w:rPr>
      </w:pPr>
      <w:r w:rsidRPr="0098657C">
        <w:rPr>
          <w:sz w:val="20"/>
          <w:szCs w:val="20"/>
        </w:rPr>
        <w:t xml:space="preserve">If applicable, Credendo may send all or part of these personal data notably to any reinsurer, insurer or broker for the purpose of the performance of a potential insurance policy. </w:t>
      </w:r>
    </w:p>
    <w:p w14:paraId="56BEB784" w14:textId="77777777" w:rsidR="0098657C" w:rsidRPr="0098657C" w:rsidRDefault="0098657C" w:rsidP="00C558E3">
      <w:pPr>
        <w:ind w:left="284"/>
        <w:rPr>
          <w:sz w:val="20"/>
          <w:szCs w:val="20"/>
        </w:rPr>
      </w:pPr>
    </w:p>
    <w:p w14:paraId="6D932854" w14:textId="27AF13BE" w:rsidR="0098657C" w:rsidRPr="0098657C" w:rsidRDefault="0098657C" w:rsidP="009627DA">
      <w:pPr>
        <w:ind w:left="162"/>
        <w:rPr>
          <w:sz w:val="20"/>
          <w:szCs w:val="20"/>
        </w:rPr>
      </w:pPr>
      <w:r w:rsidRPr="0098657C">
        <w:rPr>
          <w:sz w:val="20"/>
          <w:szCs w:val="20"/>
        </w:rPr>
        <w:t xml:space="preserve">The Applicant guarantees compliance of such processing with the applicable legal and regulatory provisions on data protection. In particular, the Applicant only collects and sends Credendo data relating to natural persons/third parties (buyers/debtors, natural persons who are points of contact for the buyer/debtor, directors and/or shareholders of the buyer/debtor or third parties, etc.) in compliance with the aforementioned legal and regulatory provisions, notably by informing such persons of the potential transmission of their data within the framework of the conclusion and performance of a potential insurance policy, including the information mentioned in the section </w:t>
      </w:r>
      <w:r w:rsidR="00A61B5C">
        <w:rPr>
          <w:sz w:val="20"/>
          <w:szCs w:val="20"/>
        </w:rPr>
        <w:t>‘</w:t>
      </w:r>
      <w:r w:rsidRPr="0098657C">
        <w:rPr>
          <w:sz w:val="20"/>
          <w:szCs w:val="20"/>
        </w:rPr>
        <w:t>Declaration by the Applicant(s)</w:t>
      </w:r>
      <w:r w:rsidR="00CE4AF5">
        <w:rPr>
          <w:sz w:val="20"/>
          <w:szCs w:val="20"/>
        </w:rPr>
        <w:t>’</w:t>
      </w:r>
      <w:r w:rsidRPr="0098657C">
        <w:rPr>
          <w:sz w:val="20"/>
          <w:szCs w:val="20"/>
        </w:rPr>
        <w:t xml:space="preserve"> in Annex, in particular in terms of combatting bribery.</w:t>
      </w:r>
    </w:p>
    <w:p w14:paraId="417F1581" w14:textId="77777777" w:rsidR="0098657C" w:rsidRPr="0098657C" w:rsidRDefault="0098657C" w:rsidP="00C558E3">
      <w:pPr>
        <w:ind w:left="284"/>
        <w:rPr>
          <w:sz w:val="20"/>
          <w:szCs w:val="20"/>
        </w:rPr>
      </w:pPr>
    </w:p>
    <w:p w14:paraId="4368BA6C" w14:textId="029523EA" w:rsidR="0098657C" w:rsidRPr="0098657C" w:rsidRDefault="0098657C" w:rsidP="009627DA">
      <w:pPr>
        <w:ind w:left="162"/>
        <w:rPr>
          <w:sz w:val="20"/>
          <w:szCs w:val="20"/>
        </w:rPr>
      </w:pPr>
      <w:r w:rsidRPr="0098657C">
        <w:rPr>
          <w:sz w:val="20"/>
          <w:szCs w:val="20"/>
        </w:rPr>
        <w:t xml:space="preserve">Such representatives/natural persons have access to Credendo’s data protection charter, notably in order to exercise the specific rights granted to them (right of access, correction, etc.): charter available online at: </w:t>
      </w:r>
      <w:hyperlink r:id="rId8" w:history="1">
        <w:r w:rsidRPr="0098657C">
          <w:rPr>
            <w:sz w:val="20"/>
            <w:szCs w:val="20"/>
          </w:rPr>
          <w:t>https://www.credendo.com/legal-disclaimer</w:t>
        </w:r>
      </w:hyperlink>
      <w:r w:rsidR="002D7483">
        <w:rPr>
          <w:sz w:val="20"/>
          <w:szCs w:val="20"/>
        </w:rPr>
        <w:t>.</w:t>
      </w:r>
    </w:p>
    <w:p w14:paraId="23C4A2CB" w14:textId="77777777" w:rsidR="0098657C" w:rsidRPr="0098657C" w:rsidRDefault="0098657C" w:rsidP="00C558E3">
      <w:pPr>
        <w:ind w:left="284"/>
        <w:rPr>
          <w:sz w:val="20"/>
          <w:szCs w:val="20"/>
        </w:rPr>
      </w:pPr>
    </w:p>
    <w:p w14:paraId="49A60C41" w14:textId="77777777" w:rsidR="0098657C" w:rsidRPr="0098657C" w:rsidRDefault="0098657C" w:rsidP="009627DA">
      <w:pPr>
        <w:ind w:left="162"/>
        <w:rPr>
          <w:sz w:val="20"/>
          <w:szCs w:val="20"/>
        </w:rPr>
      </w:pPr>
      <w:r w:rsidRPr="0098657C">
        <w:rPr>
          <w:sz w:val="20"/>
          <w:szCs w:val="20"/>
        </w:rPr>
        <w:t>The Applicant acknowledges that Credendo reserves the right to consult any lawful source of financial or legal information regarding its representatives/natural persons when such consultation is required to fulfil its duty of care and obligation to perform a solvency check, which are related to the conclusion of a potential insurance policy. </w:t>
      </w:r>
    </w:p>
    <w:p w14:paraId="2A885FDC" w14:textId="2B9472F8" w:rsidR="0098657C" w:rsidRPr="005623BA" w:rsidRDefault="0098657C" w:rsidP="0098657C">
      <w:pPr>
        <w:tabs>
          <w:tab w:val="left" w:pos="2655"/>
        </w:tabs>
        <w:jc w:val="both"/>
        <w:rPr>
          <w:rFonts w:eastAsia="Calibri"/>
          <w:szCs w:val="20"/>
        </w:rPr>
      </w:pPr>
    </w:p>
    <w:p w14:paraId="4CD23538" w14:textId="3B1083F2" w:rsidR="0098657C" w:rsidRPr="0098657C" w:rsidRDefault="0098657C" w:rsidP="009627DA">
      <w:pPr>
        <w:snapToGrid w:val="0"/>
        <w:ind w:left="162"/>
        <w:rPr>
          <w:rFonts w:eastAsia="Times New Roman"/>
          <w:sz w:val="20"/>
          <w:szCs w:val="20"/>
        </w:rPr>
      </w:pPr>
      <w:r w:rsidRPr="0098657C">
        <w:rPr>
          <w:sz w:val="20"/>
          <w:szCs w:val="20"/>
        </w:rPr>
        <w:t xml:space="preserve">Done at </w:t>
      </w:r>
      <w:r w:rsidR="00B21714">
        <w:rPr>
          <w:sz w:val="20"/>
          <w:lang w:val="fr-BE"/>
        </w:rPr>
        <w:fldChar w:fldCharType="begin">
          <w:ffData>
            <w:name w:val="Text1"/>
            <w:enabled/>
            <w:calcOnExit w:val="0"/>
            <w:textInput/>
          </w:ffData>
        </w:fldChar>
      </w:r>
      <w:r w:rsidR="00B21714" w:rsidRPr="006D2B60">
        <w:rPr>
          <w:sz w:val="20"/>
        </w:rPr>
        <w:instrText xml:space="preserve"> FORMTEXT </w:instrText>
      </w:r>
      <w:r w:rsidR="00B21714">
        <w:rPr>
          <w:sz w:val="20"/>
          <w:lang w:val="fr-BE"/>
        </w:rPr>
      </w:r>
      <w:r w:rsidR="00B21714">
        <w:rPr>
          <w:sz w:val="20"/>
          <w:lang w:val="fr-BE"/>
        </w:rPr>
        <w:fldChar w:fldCharType="separate"/>
      </w:r>
      <w:r w:rsidR="00B21714">
        <w:rPr>
          <w:noProof/>
          <w:sz w:val="20"/>
          <w:lang w:val="fr-BE"/>
        </w:rPr>
        <w:t> </w:t>
      </w:r>
      <w:r w:rsidR="00B21714">
        <w:rPr>
          <w:noProof/>
          <w:sz w:val="20"/>
          <w:lang w:val="fr-BE"/>
        </w:rPr>
        <w:t> </w:t>
      </w:r>
      <w:r w:rsidR="00B21714">
        <w:rPr>
          <w:noProof/>
          <w:sz w:val="20"/>
          <w:lang w:val="fr-BE"/>
        </w:rPr>
        <w:t> </w:t>
      </w:r>
      <w:r w:rsidR="00B21714">
        <w:rPr>
          <w:noProof/>
          <w:sz w:val="20"/>
          <w:lang w:val="fr-BE"/>
        </w:rPr>
        <w:t> </w:t>
      </w:r>
      <w:r w:rsidR="00B21714">
        <w:rPr>
          <w:noProof/>
          <w:sz w:val="20"/>
          <w:lang w:val="fr-BE"/>
        </w:rPr>
        <w:t> </w:t>
      </w:r>
      <w:r w:rsidR="00B21714">
        <w:rPr>
          <w:sz w:val="20"/>
          <w:lang w:val="fr-BE"/>
        </w:rPr>
        <w:fldChar w:fldCharType="end"/>
      </w:r>
      <w:r w:rsidRPr="0098657C">
        <w:rPr>
          <w:sz w:val="20"/>
          <w:szCs w:val="20"/>
        </w:rPr>
        <w:t xml:space="preserve">, on </w:t>
      </w:r>
      <w:r w:rsidR="00497D5C">
        <w:rPr>
          <w:sz w:val="20"/>
          <w:lang w:val="fr-BE"/>
        </w:rPr>
        <w:fldChar w:fldCharType="begin">
          <w:ffData>
            <w:name w:val="Text1"/>
            <w:enabled/>
            <w:calcOnExit w:val="0"/>
            <w:textInput/>
          </w:ffData>
        </w:fldChar>
      </w:r>
      <w:r w:rsidR="00497D5C" w:rsidRPr="006D2B60">
        <w:rPr>
          <w:sz w:val="20"/>
        </w:rPr>
        <w:instrText xml:space="preserve"> FORMTEXT </w:instrText>
      </w:r>
      <w:r w:rsidR="00497D5C">
        <w:rPr>
          <w:sz w:val="20"/>
          <w:lang w:val="fr-BE"/>
        </w:rPr>
      </w:r>
      <w:r w:rsidR="00497D5C">
        <w:rPr>
          <w:sz w:val="20"/>
          <w:lang w:val="fr-BE"/>
        </w:rPr>
        <w:fldChar w:fldCharType="separate"/>
      </w:r>
      <w:r w:rsidR="00497D5C">
        <w:rPr>
          <w:noProof/>
          <w:sz w:val="20"/>
          <w:lang w:val="fr-BE"/>
        </w:rPr>
        <w:t> </w:t>
      </w:r>
      <w:r w:rsidR="00497D5C">
        <w:rPr>
          <w:noProof/>
          <w:sz w:val="20"/>
          <w:lang w:val="fr-BE"/>
        </w:rPr>
        <w:t> </w:t>
      </w:r>
      <w:r w:rsidR="00497D5C">
        <w:rPr>
          <w:noProof/>
          <w:sz w:val="20"/>
          <w:lang w:val="fr-BE"/>
        </w:rPr>
        <w:t> </w:t>
      </w:r>
      <w:r w:rsidR="00497D5C">
        <w:rPr>
          <w:noProof/>
          <w:sz w:val="20"/>
          <w:lang w:val="fr-BE"/>
        </w:rPr>
        <w:t> </w:t>
      </w:r>
      <w:r w:rsidR="00497D5C">
        <w:rPr>
          <w:noProof/>
          <w:sz w:val="20"/>
          <w:lang w:val="fr-BE"/>
        </w:rPr>
        <w:t> </w:t>
      </w:r>
      <w:r w:rsidR="00497D5C">
        <w:rPr>
          <w:sz w:val="20"/>
          <w:lang w:val="fr-BE"/>
        </w:rPr>
        <w:fldChar w:fldCharType="end"/>
      </w:r>
      <w:r w:rsidR="00497D5C">
        <w:rPr>
          <w:rFonts w:eastAsia="Times New Roman"/>
          <w:sz w:val="20"/>
          <w:szCs w:val="20"/>
        </w:rPr>
        <w:t>/</w:t>
      </w:r>
      <w:r w:rsidR="00497D5C">
        <w:rPr>
          <w:sz w:val="20"/>
          <w:lang w:val="fr-BE"/>
        </w:rPr>
        <w:fldChar w:fldCharType="begin">
          <w:ffData>
            <w:name w:val="Text1"/>
            <w:enabled/>
            <w:calcOnExit w:val="0"/>
            <w:textInput/>
          </w:ffData>
        </w:fldChar>
      </w:r>
      <w:r w:rsidR="00497D5C" w:rsidRPr="006D2B60">
        <w:rPr>
          <w:sz w:val="20"/>
        </w:rPr>
        <w:instrText xml:space="preserve"> FORMTEXT </w:instrText>
      </w:r>
      <w:r w:rsidR="00497D5C">
        <w:rPr>
          <w:sz w:val="20"/>
          <w:lang w:val="fr-BE"/>
        </w:rPr>
      </w:r>
      <w:r w:rsidR="00497D5C">
        <w:rPr>
          <w:sz w:val="20"/>
          <w:lang w:val="fr-BE"/>
        </w:rPr>
        <w:fldChar w:fldCharType="separate"/>
      </w:r>
      <w:r w:rsidR="00497D5C">
        <w:rPr>
          <w:noProof/>
          <w:sz w:val="20"/>
          <w:lang w:val="fr-BE"/>
        </w:rPr>
        <w:t> </w:t>
      </w:r>
      <w:r w:rsidR="00497D5C">
        <w:rPr>
          <w:noProof/>
          <w:sz w:val="20"/>
          <w:lang w:val="fr-BE"/>
        </w:rPr>
        <w:t> </w:t>
      </w:r>
      <w:r w:rsidR="00497D5C">
        <w:rPr>
          <w:noProof/>
          <w:sz w:val="20"/>
          <w:lang w:val="fr-BE"/>
        </w:rPr>
        <w:t> </w:t>
      </w:r>
      <w:r w:rsidR="00497D5C">
        <w:rPr>
          <w:noProof/>
          <w:sz w:val="20"/>
          <w:lang w:val="fr-BE"/>
        </w:rPr>
        <w:t> </w:t>
      </w:r>
      <w:r w:rsidR="00497D5C">
        <w:rPr>
          <w:noProof/>
          <w:sz w:val="20"/>
          <w:lang w:val="fr-BE"/>
        </w:rPr>
        <w:t> </w:t>
      </w:r>
      <w:r w:rsidR="00497D5C">
        <w:rPr>
          <w:sz w:val="20"/>
          <w:lang w:val="fr-BE"/>
        </w:rPr>
        <w:fldChar w:fldCharType="end"/>
      </w:r>
      <w:r w:rsidR="00F85024">
        <w:rPr>
          <w:rFonts w:eastAsia="Times New Roman"/>
          <w:sz w:val="20"/>
          <w:szCs w:val="20"/>
        </w:rPr>
        <w:t>/</w:t>
      </w:r>
      <w:r w:rsidR="00497D5C">
        <w:rPr>
          <w:sz w:val="20"/>
          <w:lang w:val="fr-BE"/>
        </w:rPr>
        <w:fldChar w:fldCharType="begin">
          <w:ffData>
            <w:name w:val="Text1"/>
            <w:enabled/>
            <w:calcOnExit w:val="0"/>
            <w:textInput/>
          </w:ffData>
        </w:fldChar>
      </w:r>
      <w:r w:rsidR="00497D5C" w:rsidRPr="006D2B60">
        <w:rPr>
          <w:sz w:val="20"/>
        </w:rPr>
        <w:instrText xml:space="preserve"> FORMTEXT </w:instrText>
      </w:r>
      <w:r w:rsidR="00497D5C">
        <w:rPr>
          <w:sz w:val="20"/>
          <w:lang w:val="fr-BE"/>
        </w:rPr>
      </w:r>
      <w:r w:rsidR="00497D5C">
        <w:rPr>
          <w:sz w:val="20"/>
          <w:lang w:val="fr-BE"/>
        </w:rPr>
        <w:fldChar w:fldCharType="separate"/>
      </w:r>
      <w:r w:rsidR="00497D5C">
        <w:rPr>
          <w:noProof/>
          <w:sz w:val="20"/>
          <w:lang w:val="fr-BE"/>
        </w:rPr>
        <w:t> </w:t>
      </w:r>
      <w:r w:rsidR="00497D5C">
        <w:rPr>
          <w:noProof/>
          <w:sz w:val="20"/>
          <w:lang w:val="fr-BE"/>
        </w:rPr>
        <w:t> </w:t>
      </w:r>
      <w:r w:rsidR="00497D5C">
        <w:rPr>
          <w:noProof/>
          <w:sz w:val="20"/>
          <w:lang w:val="fr-BE"/>
        </w:rPr>
        <w:t> </w:t>
      </w:r>
      <w:r w:rsidR="00497D5C">
        <w:rPr>
          <w:noProof/>
          <w:sz w:val="20"/>
          <w:lang w:val="fr-BE"/>
        </w:rPr>
        <w:t> </w:t>
      </w:r>
      <w:r w:rsidR="00497D5C">
        <w:rPr>
          <w:noProof/>
          <w:sz w:val="20"/>
          <w:lang w:val="fr-BE"/>
        </w:rPr>
        <w:t> </w:t>
      </w:r>
      <w:r w:rsidR="00497D5C">
        <w:rPr>
          <w:sz w:val="20"/>
          <w:lang w:val="fr-BE"/>
        </w:rPr>
        <w:fldChar w:fldCharType="end"/>
      </w:r>
      <w:r w:rsidRPr="0098657C">
        <w:rPr>
          <w:sz w:val="20"/>
          <w:szCs w:val="20"/>
        </w:rPr>
        <w:t>.</w:t>
      </w:r>
    </w:p>
    <w:p w14:paraId="21882E31" w14:textId="77777777" w:rsidR="009627DA" w:rsidRDefault="009627DA" w:rsidP="009627DA">
      <w:pPr>
        <w:pStyle w:val="Heading3"/>
        <w:ind w:left="0"/>
        <w:rPr>
          <w:b w:val="0"/>
          <w:bCs w:val="0"/>
        </w:rPr>
      </w:pPr>
    </w:p>
    <w:p w14:paraId="7B2B5279" w14:textId="58B48CBE" w:rsidR="00877BEA" w:rsidRPr="003F36F0" w:rsidRDefault="0098657C" w:rsidP="009627DA">
      <w:pPr>
        <w:pStyle w:val="Heading3"/>
        <w:ind w:left="162"/>
      </w:pPr>
      <w:r w:rsidRPr="003F36F0">
        <w:t>For</w:t>
      </w:r>
      <w:r w:rsidRPr="003F36F0">
        <w:rPr>
          <w:spacing w:val="-6"/>
        </w:rPr>
        <w:t xml:space="preserve"> </w:t>
      </w:r>
      <w:r w:rsidRPr="003F36F0">
        <w:t>the</w:t>
      </w:r>
      <w:r w:rsidRPr="003F36F0">
        <w:rPr>
          <w:spacing w:val="-4"/>
        </w:rPr>
        <w:t xml:space="preserve"> </w:t>
      </w:r>
      <w:r w:rsidRPr="003F36F0">
        <w:t>lender</w:t>
      </w:r>
      <w:r w:rsidRPr="003F36F0">
        <w:rPr>
          <w:spacing w:val="-5"/>
        </w:rPr>
        <w:t xml:space="preserve"> </w:t>
      </w:r>
      <w:r w:rsidRPr="003F36F0">
        <w:t>-</w:t>
      </w:r>
      <w:r w:rsidRPr="003F36F0">
        <w:rPr>
          <w:spacing w:val="2"/>
        </w:rPr>
        <w:t xml:space="preserve"> </w:t>
      </w:r>
      <w:r w:rsidRPr="003F36F0">
        <w:rPr>
          <w:spacing w:val="-2"/>
        </w:rPr>
        <w:t>Applicant:</w:t>
      </w:r>
    </w:p>
    <w:p w14:paraId="4573CC62" w14:textId="77777777" w:rsidR="009627DA" w:rsidRPr="003F36F0" w:rsidRDefault="009627DA" w:rsidP="009627DA">
      <w:pPr>
        <w:snapToGrid w:val="0"/>
        <w:jc w:val="both"/>
        <w:rPr>
          <w:rFonts w:eastAsia="Times New Roman"/>
          <w:sz w:val="20"/>
          <w:szCs w:val="20"/>
          <w:lang w:eastAsia="nl-NL"/>
        </w:rPr>
      </w:pPr>
    </w:p>
    <w:p w14:paraId="0674B57B" w14:textId="77777777" w:rsidR="009627DA" w:rsidRPr="003F36F0" w:rsidRDefault="009627DA" w:rsidP="009627DA">
      <w:pPr>
        <w:snapToGrid w:val="0"/>
        <w:jc w:val="both"/>
        <w:rPr>
          <w:rFonts w:eastAsia="Times New Roman"/>
          <w:sz w:val="20"/>
          <w:szCs w:val="20"/>
          <w:lang w:eastAsia="nl-NL"/>
        </w:rPr>
      </w:pPr>
    </w:p>
    <w:p w14:paraId="4662D60C" w14:textId="77777777" w:rsidR="009627DA" w:rsidRPr="003F36F0" w:rsidRDefault="009627DA" w:rsidP="009627DA">
      <w:pPr>
        <w:snapToGrid w:val="0"/>
        <w:jc w:val="both"/>
        <w:rPr>
          <w:rFonts w:eastAsia="Times New Roman"/>
          <w:sz w:val="20"/>
          <w:szCs w:val="20"/>
          <w:lang w:eastAsia="nl-NL"/>
        </w:rPr>
      </w:pPr>
    </w:p>
    <w:p w14:paraId="58BA6432" w14:textId="77777777" w:rsidR="009627DA" w:rsidRPr="003F36F0" w:rsidRDefault="009627DA" w:rsidP="009627DA">
      <w:pPr>
        <w:snapToGrid w:val="0"/>
        <w:jc w:val="both"/>
        <w:rPr>
          <w:rFonts w:eastAsia="Times New Roman"/>
          <w:sz w:val="20"/>
          <w:szCs w:val="20"/>
          <w:lang w:eastAsia="nl-NL"/>
        </w:rPr>
      </w:pPr>
    </w:p>
    <w:p w14:paraId="01A2CA34" w14:textId="77777777" w:rsidR="009627DA" w:rsidRPr="003F36F0" w:rsidRDefault="009627DA" w:rsidP="009627DA">
      <w:pPr>
        <w:snapToGrid w:val="0"/>
        <w:jc w:val="both"/>
        <w:rPr>
          <w:rFonts w:eastAsia="Times New Roman"/>
          <w:sz w:val="20"/>
          <w:szCs w:val="20"/>
          <w:lang w:eastAsia="nl-NL"/>
        </w:rPr>
      </w:pPr>
    </w:p>
    <w:p w14:paraId="5D33DFEA" w14:textId="77777777" w:rsidR="009627DA" w:rsidRPr="003F36F0" w:rsidRDefault="009627DA" w:rsidP="009627DA">
      <w:pPr>
        <w:snapToGrid w:val="0"/>
        <w:jc w:val="both"/>
        <w:rPr>
          <w:rFonts w:eastAsia="Times New Roman"/>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407"/>
      </w:tblGrid>
      <w:tr w:rsidR="009627DA" w:rsidRPr="003F36F0" w14:paraId="72E1F86E" w14:textId="77777777" w:rsidTr="00954A44">
        <w:tc>
          <w:tcPr>
            <w:tcW w:w="4473" w:type="dxa"/>
          </w:tcPr>
          <w:p w14:paraId="2A220899" w14:textId="77777777" w:rsidR="009627DA" w:rsidRPr="003F36F0" w:rsidRDefault="009627DA" w:rsidP="00954A44">
            <w:pPr>
              <w:widowControl w:val="0"/>
              <w:snapToGrid w:val="0"/>
              <w:jc w:val="both"/>
              <w:rPr>
                <w:rFonts w:eastAsia="Times New Roman"/>
                <w:sz w:val="20"/>
                <w:szCs w:val="20"/>
                <w:lang w:eastAsia="nl-NL"/>
              </w:rPr>
            </w:pPr>
            <w:r w:rsidRPr="003F36F0">
              <w:rPr>
                <w:sz w:val="20"/>
                <w:szCs w:val="20"/>
              </w:rPr>
              <w:t xml:space="preserve">Name: </w:t>
            </w:r>
            <w:r w:rsidRPr="003F36F0">
              <w:rPr>
                <w:sz w:val="20"/>
                <w:szCs w:val="20"/>
              </w:rPr>
              <w:tab/>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c>
          <w:tcPr>
            <w:tcW w:w="4474" w:type="dxa"/>
          </w:tcPr>
          <w:p w14:paraId="76B0ACCC" w14:textId="77777777" w:rsidR="009627DA" w:rsidRPr="003F36F0" w:rsidRDefault="009627DA" w:rsidP="00954A44">
            <w:pPr>
              <w:widowControl w:val="0"/>
              <w:snapToGrid w:val="0"/>
              <w:jc w:val="both"/>
              <w:rPr>
                <w:rFonts w:eastAsia="Times New Roman"/>
                <w:sz w:val="20"/>
                <w:szCs w:val="20"/>
                <w:lang w:eastAsia="nl-NL"/>
              </w:rPr>
            </w:pPr>
            <w:r w:rsidRPr="003F36F0">
              <w:rPr>
                <w:sz w:val="20"/>
                <w:szCs w:val="20"/>
              </w:rPr>
              <w:t xml:space="preserve">Name: </w:t>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r>
      <w:tr w:rsidR="009627DA" w:rsidRPr="003F36F0" w14:paraId="66F3D1B7" w14:textId="77777777" w:rsidTr="00954A44">
        <w:tc>
          <w:tcPr>
            <w:tcW w:w="4473" w:type="dxa"/>
          </w:tcPr>
          <w:p w14:paraId="62048A92" w14:textId="77777777" w:rsidR="009627DA" w:rsidRPr="003F36F0" w:rsidRDefault="009627DA" w:rsidP="00954A44">
            <w:pPr>
              <w:widowControl w:val="0"/>
              <w:snapToGrid w:val="0"/>
              <w:jc w:val="both"/>
              <w:rPr>
                <w:rFonts w:eastAsia="Times New Roman"/>
                <w:sz w:val="20"/>
                <w:szCs w:val="20"/>
                <w:lang w:eastAsia="nl-NL"/>
              </w:rPr>
            </w:pPr>
            <w:r w:rsidRPr="003F36F0">
              <w:rPr>
                <w:sz w:val="20"/>
                <w:szCs w:val="20"/>
              </w:rPr>
              <w:t xml:space="preserve">Position: </w:t>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c>
          <w:tcPr>
            <w:tcW w:w="4474" w:type="dxa"/>
          </w:tcPr>
          <w:p w14:paraId="6344F18E" w14:textId="77777777" w:rsidR="009627DA" w:rsidRPr="003F36F0" w:rsidRDefault="009627DA" w:rsidP="00954A44">
            <w:pPr>
              <w:widowControl w:val="0"/>
              <w:snapToGrid w:val="0"/>
              <w:jc w:val="both"/>
              <w:rPr>
                <w:rFonts w:eastAsia="Times New Roman"/>
                <w:sz w:val="20"/>
                <w:szCs w:val="20"/>
                <w:lang w:eastAsia="nl-NL"/>
              </w:rPr>
            </w:pPr>
            <w:r w:rsidRPr="003F36F0">
              <w:rPr>
                <w:sz w:val="20"/>
                <w:szCs w:val="20"/>
              </w:rPr>
              <w:t xml:space="preserve">Position: </w:t>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r>
    </w:tbl>
    <w:p w14:paraId="7CB36A3B" w14:textId="77777777" w:rsidR="009627DA" w:rsidRPr="003F36F0" w:rsidRDefault="009627DA">
      <w:pPr>
        <w:pStyle w:val="Heading3"/>
        <w:ind w:left="161"/>
      </w:pPr>
    </w:p>
    <w:p w14:paraId="118D3845" w14:textId="26070DC2" w:rsidR="00877BEA" w:rsidRPr="003F36F0" w:rsidRDefault="003F36F0" w:rsidP="003F36F0">
      <w:pPr>
        <w:pStyle w:val="BodyText"/>
        <w:rPr>
          <w:b/>
        </w:rPr>
      </w:pPr>
      <w:r w:rsidRPr="003F36F0">
        <w:rPr>
          <w:b/>
        </w:rPr>
        <w:t xml:space="preserve">  </w:t>
      </w:r>
      <w:r w:rsidR="0098657C" w:rsidRPr="003F36F0">
        <w:rPr>
          <w:b/>
        </w:rPr>
        <w:t>For the seller - Applicant:</w:t>
      </w:r>
    </w:p>
    <w:p w14:paraId="3788A909" w14:textId="77777777" w:rsidR="009627DA" w:rsidRPr="003F36F0" w:rsidRDefault="009627DA" w:rsidP="009627DA">
      <w:pPr>
        <w:snapToGrid w:val="0"/>
        <w:jc w:val="both"/>
        <w:rPr>
          <w:rFonts w:eastAsia="Times New Roman"/>
          <w:sz w:val="20"/>
          <w:szCs w:val="20"/>
          <w:lang w:eastAsia="nl-NL"/>
        </w:rPr>
      </w:pPr>
    </w:p>
    <w:p w14:paraId="10C98AED" w14:textId="77777777" w:rsidR="009627DA" w:rsidRPr="003F36F0" w:rsidRDefault="009627DA" w:rsidP="009627DA">
      <w:pPr>
        <w:snapToGrid w:val="0"/>
        <w:jc w:val="both"/>
        <w:rPr>
          <w:rFonts w:eastAsia="Times New Roman"/>
          <w:sz w:val="20"/>
          <w:szCs w:val="20"/>
          <w:lang w:eastAsia="nl-NL"/>
        </w:rPr>
      </w:pPr>
    </w:p>
    <w:p w14:paraId="1EE3529B" w14:textId="77777777" w:rsidR="009627DA" w:rsidRPr="003F36F0" w:rsidRDefault="009627DA" w:rsidP="009627DA">
      <w:pPr>
        <w:snapToGrid w:val="0"/>
        <w:jc w:val="both"/>
        <w:rPr>
          <w:rFonts w:eastAsia="Times New Roman"/>
          <w:sz w:val="20"/>
          <w:szCs w:val="20"/>
          <w:lang w:eastAsia="nl-NL"/>
        </w:rPr>
      </w:pPr>
    </w:p>
    <w:p w14:paraId="11E4DA1B" w14:textId="77777777" w:rsidR="009627DA" w:rsidRPr="003F36F0" w:rsidRDefault="009627DA" w:rsidP="009627DA">
      <w:pPr>
        <w:snapToGrid w:val="0"/>
        <w:jc w:val="both"/>
        <w:rPr>
          <w:rFonts w:eastAsia="Times New Roman"/>
          <w:sz w:val="20"/>
          <w:szCs w:val="20"/>
          <w:lang w:eastAsia="nl-NL"/>
        </w:rPr>
      </w:pPr>
    </w:p>
    <w:p w14:paraId="138FF077" w14:textId="77777777" w:rsidR="009627DA" w:rsidRPr="003F36F0" w:rsidRDefault="009627DA" w:rsidP="009627DA">
      <w:pPr>
        <w:snapToGrid w:val="0"/>
        <w:jc w:val="both"/>
        <w:rPr>
          <w:rFonts w:eastAsia="Times New Roman"/>
          <w:sz w:val="20"/>
          <w:szCs w:val="20"/>
          <w:lang w:eastAsia="nl-NL"/>
        </w:rPr>
      </w:pPr>
    </w:p>
    <w:p w14:paraId="1408B09E" w14:textId="77777777" w:rsidR="009627DA" w:rsidRPr="003F36F0" w:rsidRDefault="009627DA" w:rsidP="009627DA">
      <w:pPr>
        <w:snapToGrid w:val="0"/>
        <w:jc w:val="both"/>
        <w:rPr>
          <w:rFonts w:eastAsia="Times New Roman"/>
          <w:sz w:val="20"/>
          <w:szCs w:val="20"/>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407"/>
      </w:tblGrid>
      <w:tr w:rsidR="009627DA" w:rsidRPr="003F36F0" w14:paraId="5FA3693C" w14:textId="77777777" w:rsidTr="00954A44">
        <w:tc>
          <w:tcPr>
            <w:tcW w:w="4473" w:type="dxa"/>
          </w:tcPr>
          <w:p w14:paraId="2C6C5765" w14:textId="77777777" w:rsidR="009627DA" w:rsidRPr="003F36F0" w:rsidRDefault="009627DA" w:rsidP="00954A44">
            <w:pPr>
              <w:widowControl w:val="0"/>
              <w:snapToGrid w:val="0"/>
              <w:jc w:val="both"/>
              <w:rPr>
                <w:rFonts w:eastAsia="Times New Roman"/>
                <w:sz w:val="20"/>
                <w:szCs w:val="20"/>
                <w:lang w:eastAsia="nl-NL"/>
              </w:rPr>
            </w:pPr>
            <w:r w:rsidRPr="003F36F0">
              <w:rPr>
                <w:sz w:val="20"/>
                <w:szCs w:val="20"/>
              </w:rPr>
              <w:t xml:space="preserve">Name: </w:t>
            </w:r>
            <w:r w:rsidRPr="003F36F0">
              <w:rPr>
                <w:sz w:val="20"/>
                <w:szCs w:val="20"/>
              </w:rPr>
              <w:tab/>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c>
          <w:tcPr>
            <w:tcW w:w="4474" w:type="dxa"/>
          </w:tcPr>
          <w:p w14:paraId="536187CB" w14:textId="77777777" w:rsidR="009627DA" w:rsidRPr="003F36F0" w:rsidRDefault="009627DA" w:rsidP="00954A44">
            <w:pPr>
              <w:widowControl w:val="0"/>
              <w:snapToGrid w:val="0"/>
              <w:jc w:val="both"/>
              <w:rPr>
                <w:rFonts w:eastAsia="Times New Roman"/>
                <w:sz w:val="20"/>
                <w:szCs w:val="20"/>
                <w:lang w:eastAsia="nl-NL"/>
              </w:rPr>
            </w:pPr>
            <w:r w:rsidRPr="003F36F0">
              <w:rPr>
                <w:sz w:val="20"/>
                <w:szCs w:val="20"/>
              </w:rPr>
              <w:t xml:space="preserve">Name: </w:t>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r>
      <w:tr w:rsidR="009627DA" w:rsidRPr="003F36F0" w14:paraId="7C08113D" w14:textId="77777777" w:rsidTr="00954A44">
        <w:tc>
          <w:tcPr>
            <w:tcW w:w="4473" w:type="dxa"/>
          </w:tcPr>
          <w:p w14:paraId="1B09119E" w14:textId="77777777" w:rsidR="009627DA" w:rsidRPr="003F36F0" w:rsidRDefault="009627DA" w:rsidP="00954A44">
            <w:pPr>
              <w:widowControl w:val="0"/>
              <w:snapToGrid w:val="0"/>
              <w:jc w:val="both"/>
              <w:rPr>
                <w:rFonts w:eastAsia="Times New Roman"/>
                <w:sz w:val="20"/>
                <w:szCs w:val="20"/>
                <w:lang w:eastAsia="nl-NL"/>
              </w:rPr>
            </w:pPr>
            <w:r w:rsidRPr="003F36F0">
              <w:rPr>
                <w:sz w:val="20"/>
                <w:szCs w:val="20"/>
              </w:rPr>
              <w:t xml:space="preserve">Position: </w:t>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c>
          <w:tcPr>
            <w:tcW w:w="4474" w:type="dxa"/>
          </w:tcPr>
          <w:p w14:paraId="45F5A6AD" w14:textId="77777777" w:rsidR="009627DA" w:rsidRPr="003F36F0" w:rsidRDefault="009627DA" w:rsidP="00954A44">
            <w:pPr>
              <w:widowControl w:val="0"/>
              <w:snapToGrid w:val="0"/>
              <w:jc w:val="both"/>
              <w:rPr>
                <w:rFonts w:eastAsia="Times New Roman"/>
                <w:sz w:val="20"/>
                <w:szCs w:val="20"/>
                <w:lang w:eastAsia="nl-NL"/>
              </w:rPr>
            </w:pPr>
            <w:r w:rsidRPr="003F36F0">
              <w:rPr>
                <w:sz w:val="20"/>
                <w:szCs w:val="20"/>
              </w:rPr>
              <w:t xml:space="preserve">Position: </w:t>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r>
    </w:tbl>
    <w:p w14:paraId="1DA33C98" w14:textId="77777777" w:rsidR="00877BEA" w:rsidRPr="003F36F0" w:rsidRDefault="00877BEA">
      <w:pPr>
        <w:pStyle w:val="BodyText"/>
      </w:pPr>
    </w:p>
    <w:p w14:paraId="07956A79" w14:textId="43AC09B7" w:rsidR="00E8249B" w:rsidRDefault="003F36F0">
      <w:pPr>
        <w:spacing w:before="96"/>
        <w:ind w:right="101"/>
        <w:jc w:val="right"/>
        <w:rPr>
          <w:sz w:val="16"/>
        </w:rPr>
      </w:pPr>
      <w:r>
        <w:rPr>
          <w:sz w:val="16"/>
        </w:rPr>
        <w:br/>
      </w:r>
    </w:p>
    <w:p w14:paraId="62DFEABA" w14:textId="77777777" w:rsidR="00E8249B" w:rsidRDefault="00E8249B">
      <w:pPr>
        <w:spacing w:before="96"/>
        <w:ind w:right="101"/>
        <w:jc w:val="right"/>
        <w:rPr>
          <w:sz w:val="16"/>
        </w:rPr>
      </w:pPr>
    </w:p>
    <w:p w14:paraId="424A02BD" w14:textId="77777777" w:rsidR="00877BEA" w:rsidRDefault="00877BEA">
      <w:pPr>
        <w:jc w:val="right"/>
        <w:rPr>
          <w:sz w:val="16"/>
        </w:rPr>
        <w:sectPr w:rsidR="00877BEA" w:rsidSect="0027321E">
          <w:headerReference w:type="default" r:id="rId9"/>
          <w:footerReference w:type="default" r:id="rId10"/>
          <w:footnotePr>
            <w:pos w:val="beneathText"/>
          </w:footnotePr>
          <w:type w:val="continuous"/>
          <w:pgSz w:w="11910" w:h="16840" w:code="9"/>
          <w:pgMar w:top="2174" w:right="1253" w:bottom="1987" w:left="1843" w:header="677" w:footer="720" w:gutter="0"/>
          <w:cols w:space="720"/>
        </w:sectPr>
      </w:pPr>
    </w:p>
    <w:p w14:paraId="1283BDF0" w14:textId="77777777" w:rsidR="00F23C66" w:rsidRDefault="00F23C66">
      <w:pPr>
        <w:rPr>
          <w:b/>
          <w:bCs/>
          <w:color w:val="E2681F"/>
          <w:sz w:val="24"/>
          <w:szCs w:val="24"/>
        </w:rPr>
      </w:pPr>
      <w:r>
        <w:rPr>
          <w:color w:val="E2681F"/>
        </w:rPr>
        <w:br w:type="page"/>
      </w:r>
    </w:p>
    <w:p w14:paraId="70AE45CB" w14:textId="6B6811E7" w:rsidR="00877BEA" w:rsidRDefault="0098657C" w:rsidP="007A3985">
      <w:pPr>
        <w:pStyle w:val="Heading2"/>
        <w:ind w:left="0" w:firstLine="0"/>
      </w:pPr>
      <w:r>
        <w:rPr>
          <w:color w:val="E2681F"/>
        </w:rPr>
        <w:lastRenderedPageBreak/>
        <w:t>Annex:</w:t>
      </w:r>
      <w:r>
        <w:rPr>
          <w:color w:val="E2681F"/>
          <w:spacing w:val="-3"/>
        </w:rPr>
        <w:t xml:space="preserve"> </w:t>
      </w:r>
      <w:r>
        <w:rPr>
          <w:color w:val="E2681F"/>
        </w:rPr>
        <w:t>Declaration</w:t>
      </w:r>
      <w:r>
        <w:rPr>
          <w:color w:val="E2681F"/>
          <w:spacing w:val="-3"/>
        </w:rPr>
        <w:t xml:space="preserve"> </w:t>
      </w:r>
      <w:r>
        <w:rPr>
          <w:color w:val="E2681F"/>
        </w:rPr>
        <w:t>by</w:t>
      </w:r>
      <w:r>
        <w:rPr>
          <w:color w:val="E2681F"/>
          <w:spacing w:val="-8"/>
        </w:rPr>
        <w:t xml:space="preserve"> </w:t>
      </w:r>
      <w:r>
        <w:rPr>
          <w:color w:val="E2681F"/>
        </w:rPr>
        <w:t>the</w:t>
      </w:r>
      <w:r>
        <w:rPr>
          <w:color w:val="E2681F"/>
          <w:spacing w:val="2"/>
        </w:rPr>
        <w:t xml:space="preserve"> </w:t>
      </w:r>
      <w:r>
        <w:rPr>
          <w:color w:val="E2681F"/>
          <w:spacing w:val="-2"/>
        </w:rPr>
        <w:t>Applicant(s)</w:t>
      </w:r>
    </w:p>
    <w:p w14:paraId="68B8729B" w14:textId="77777777" w:rsidR="00877BEA" w:rsidRDefault="00877BEA" w:rsidP="007A3985">
      <w:pPr>
        <w:pStyle w:val="BodyText"/>
        <w:spacing w:before="9"/>
        <w:rPr>
          <w:b/>
          <w:sz w:val="21"/>
        </w:rPr>
      </w:pPr>
    </w:p>
    <w:p w14:paraId="25835B43" w14:textId="77777777" w:rsidR="003F36F0" w:rsidRDefault="0098657C" w:rsidP="003F36F0">
      <w:pPr>
        <w:pStyle w:val="Bulletlevel1"/>
        <w:numPr>
          <w:ilvl w:val="0"/>
          <w:numId w:val="0"/>
        </w:numPr>
        <w:spacing w:line="240" w:lineRule="auto"/>
      </w:pPr>
      <w:r w:rsidRPr="005623BA">
        <w:t>Each Applicant declare</w:t>
      </w:r>
      <w:r>
        <w:t>s</w:t>
      </w:r>
      <w:r w:rsidRPr="005623BA">
        <w:t>, for itself and to the best of its knowledge, that</w:t>
      </w:r>
      <w:r>
        <w:t>,</w:t>
      </w:r>
      <w:r w:rsidRPr="005623BA">
        <w:t xml:space="preserve"> </w:t>
      </w:r>
      <w:r w:rsidR="009F173B">
        <w:t>to</w:t>
      </w:r>
      <w:r w:rsidRPr="005623BA">
        <w:t xml:space="preserve"> date</w:t>
      </w:r>
      <w:r>
        <w:t>,</w:t>
      </w:r>
      <w:r w:rsidRPr="005623BA">
        <w:t xml:space="preserve"> the information provided </w:t>
      </w:r>
      <w:r>
        <w:t>above</w:t>
      </w:r>
      <w:r w:rsidRPr="005623BA">
        <w:t xml:space="preserve"> in relation to this insurance application is accurate and provides a full picture of the details of the transaction </w:t>
      </w:r>
      <w:r>
        <w:t>subject to insurance</w:t>
      </w:r>
      <w:r w:rsidRPr="005623BA">
        <w:t xml:space="preserve"> (the “Transaction”), </w:t>
      </w:r>
      <w:r>
        <w:t>including but not limited to the following elements</w:t>
      </w:r>
      <w:r w:rsidRPr="005623BA">
        <w:t>:</w:t>
      </w:r>
    </w:p>
    <w:p w14:paraId="4948D9A0" w14:textId="02FC5632" w:rsidR="0098657C" w:rsidRPr="005623BA" w:rsidRDefault="0098657C" w:rsidP="003F36F0">
      <w:pPr>
        <w:pStyle w:val="Bulletlevel1"/>
        <w:numPr>
          <w:ilvl w:val="0"/>
          <w:numId w:val="5"/>
        </w:numPr>
      </w:pPr>
      <w:r w:rsidRPr="005623BA">
        <w:t xml:space="preserve">any fact or </w:t>
      </w:r>
      <w:r w:rsidRPr="003F36F0">
        <w:t>circumstance</w:t>
      </w:r>
      <w:r>
        <w:t xml:space="preserve"> that may impact the T</w:t>
      </w:r>
      <w:r w:rsidRPr="005623BA">
        <w:t>ransaction; or</w:t>
      </w:r>
    </w:p>
    <w:p w14:paraId="0AD1B242" w14:textId="77777777" w:rsidR="0098657C" w:rsidRPr="005623BA" w:rsidRDefault="0098657C" w:rsidP="003F36F0">
      <w:pPr>
        <w:pStyle w:val="Bulletlevel1"/>
        <w:numPr>
          <w:ilvl w:val="0"/>
          <w:numId w:val="5"/>
        </w:numPr>
      </w:pPr>
      <w:r w:rsidRPr="005623BA">
        <w:t>any parallel funding granted to the debtor which has not been submitted for insurance or any related measure.</w:t>
      </w:r>
    </w:p>
    <w:p w14:paraId="29B04D5E" w14:textId="77777777" w:rsidR="0098657C" w:rsidRPr="005623BA" w:rsidRDefault="0098657C" w:rsidP="007A3985">
      <w:pPr>
        <w:pStyle w:val="Bulletlevel1"/>
        <w:numPr>
          <w:ilvl w:val="0"/>
          <w:numId w:val="0"/>
        </w:numPr>
        <w:spacing w:line="240" w:lineRule="auto"/>
        <w:ind w:left="284" w:hanging="284"/>
      </w:pPr>
    </w:p>
    <w:p w14:paraId="6B94DC3F" w14:textId="3F1B5082" w:rsidR="0098657C" w:rsidRPr="005623BA" w:rsidRDefault="0098657C" w:rsidP="007A3985">
      <w:pPr>
        <w:pStyle w:val="Bulletlevel1"/>
        <w:numPr>
          <w:ilvl w:val="0"/>
          <w:numId w:val="0"/>
        </w:numPr>
        <w:spacing w:line="240" w:lineRule="auto"/>
      </w:pPr>
      <w:r w:rsidRPr="005623BA">
        <w:t>Each Applicant shall advise Credendo</w:t>
      </w:r>
      <w:r>
        <w:t xml:space="preserve"> as soon as possible of any modification and/or additional information to the </w:t>
      </w:r>
      <w:r w:rsidR="006501B2">
        <w:t>information</w:t>
      </w:r>
      <w:r>
        <w:t xml:space="preserve"> provided above in respect of the Transaction</w:t>
      </w:r>
      <w:r w:rsidRPr="005623BA">
        <w:t>.</w:t>
      </w:r>
    </w:p>
    <w:p w14:paraId="48D25991" w14:textId="77777777" w:rsidR="0098657C" w:rsidRPr="005623BA" w:rsidRDefault="0098657C" w:rsidP="007A3985">
      <w:pPr>
        <w:pStyle w:val="Bulletlevel1"/>
        <w:numPr>
          <w:ilvl w:val="0"/>
          <w:numId w:val="0"/>
        </w:numPr>
        <w:spacing w:line="240" w:lineRule="auto"/>
      </w:pPr>
    </w:p>
    <w:p w14:paraId="48C2F31B" w14:textId="77777777" w:rsidR="0098657C" w:rsidRPr="005623BA" w:rsidRDefault="0098657C" w:rsidP="007A3985">
      <w:pPr>
        <w:pStyle w:val="Bulletlevel1"/>
        <w:numPr>
          <w:ilvl w:val="0"/>
          <w:numId w:val="0"/>
        </w:numPr>
        <w:spacing w:line="240" w:lineRule="auto"/>
      </w:pPr>
      <w:r>
        <w:t>It</w:t>
      </w:r>
      <w:r w:rsidRPr="005623BA">
        <w:t xml:space="preserve"> also declare</w:t>
      </w:r>
      <w:r>
        <w:t>s</w:t>
      </w:r>
      <w:r w:rsidRPr="005623BA">
        <w:t xml:space="preserve"> that, </w:t>
      </w:r>
      <w:r w:rsidRPr="00312ECF">
        <w:rPr>
          <w:rFonts w:cs="Arial"/>
          <w:szCs w:val="20"/>
        </w:rPr>
        <w:t>with the exception of what was declared by the Applicant and confirmed by Credendo in any special declaration,</w:t>
      </w:r>
      <w:r>
        <w:rPr>
          <w:rFonts w:cs="Arial"/>
          <w:szCs w:val="20"/>
        </w:rPr>
        <w:t xml:space="preserve"> </w:t>
      </w:r>
      <w:r w:rsidRPr="005623BA">
        <w:t xml:space="preserve">for itself and to the best of its knowledge: </w:t>
      </w:r>
    </w:p>
    <w:p w14:paraId="79F52E11" w14:textId="77777777" w:rsidR="0098657C" w:rsidRPr="005623BA" w:rsidRDefault="0098657C" w:rsidP="007A3985">
      <w:pPr>
        <w:pStyle w:val="Bulletlevel1"/>
        <w:numPr>
          <w:ilvl w:val="0"/>
          <w:numId w:val="5"/>
        </w:numPr>
      </w:pPr>
      <w:r w:rsidRPr="005623BA">
        <w:t xml:space="preserve">neither it nor any natural or legal person (such as agents) acting on its behalf in connection with the Transaction has been or </w:t>
      </w:r>
      <w:r>
        <w:t>is</w:t>
      </w:r>
      <w:r w:rsidRPr="005623BA">
        <w:t xml:space="preserve"> engage</w:t>
      </w:r>
      <w:r>
        <w:t>d</w:t>
      </w:r>
      <w:r w:rsidRPr="005623BA">
        <w:t xml:space="preserve"> in bribery of foreign or domestic public officials or in bribery in the private sector;</w:t>
      </w:r>
    </w:p>
    <w:p w14:paraId="4DF54B85" w14:textId="77777777" w:rsidR="0098657C" w:rsidRPr="005623BA" w:rsidRDefault="0098657C" w:rsidP="007A3985">
      <w:pPr>
        <w:pStyle w:val="Bulletlevel2"/>
        <w:numPr>
          <w:ilvl w:val="0"/>
          <w:numId w:val="0"/>
        </w:numPr>
        <w:ind w:left="568"/>
      </w:pPr>
    </w:p>
    <w:p w14:paraId="565F0535" w14:textId="77777777" w:rsidR="0098657C" w:rsidRPr="005623BA" w:rsidRDefault="0098657C" w:rsidP="007A3985">
      <w:pPr>
        <w:pStyle w:val="Bulletlevel1"/>
        <w:numPr>
          <w:ilvl w:val="0"/>
          <w:numId w:val="5"/>
        </w:numPr>
      </w:pPr>
      <w:r w:rsidRPr="005623BA">
        <w:t>the commissions and fees paid, or agreed to be paid, to any natural or legal person (such as agents) acting on its behalf in connection with the Transaction have been, are or will be paid for legitimate purposes only;</w:t>
      </w:r>
    </w:p>
    <w:p w14:paraId="16579E92" w14:textId="77777777" w:rsidR="0098657C" w:rsidRPr="005623BA" w:rsidRDefault="0098657C" w:rsidP="007A3985">
      <w:pPr>
        <w:pStyle w:val="Bulletlevel2"/>
        <w:numPr>
          <w:ilvl w:val="0"/>
          <w:numId w:val="0"/>
        </w:numPr>
        <w:ind w:left="284"/>
      </w:pPr>
    </w:p>
    <w:p w14:paraId="33E6AD7B" w14:textId="77777777" w:rsidR="003F36F0" w:rsidRDefault="0098657C" w:rsidP="00F23C66">
      <w:pPr>
        <w:pStyle w:val="Bulletlevel1"/>
        <w:numPr>
          <w:ilvl w:val="0"/>
          <w:numId w:val="5"/>
        </w:numPr>
      </w:pPr>
      <w:r w:rsidRPr="005623BA">
        <w:t xml:space="preserve">it is aware of the </w:t>
      </w:r>
      <w:r>
        <w:t xml:space="preserve">legal </w:t>
      </w:r>
      <w:r w:rsidRPr="005623BA">
        <w:t xml:space="preserve">consequences of bribery in international business transactions, as </w:t>
      </w:r>
      <w:r>
        <w:t>stipulated</w:t>
      </w:r>
      <w:r w:rsidRPr="005623BA">
        <w:t xml:space="preserve"> in the following laws and regulations (“Bribery Legislation”):</w:t>
      </w:r>
    </w:p>
    <w:p w14:paraId="33D77A1C" w14:textId="020C7B66" w:rsidR="0098657C" w:rsidRPr="005623BA" w:rsidRDefault="0098657C" w:rsidP="00F23C66">
      <w:pPr>
        <w:pStyle w:val="Bulletlevel2"/>
      </w:pPr>
      <w:r w:rsidRPr="005623BA">
        <w:t>the Act of 9 June 1999 approving the Convention on combating bribery of foreign public officials in international business transactions, signed on 17 December 1997 in Paris;</w:t>
      </w:r>
    </w:p>
    <w:p w14:paraId="6C745EC2" w14:textId="77777777" w:rsidR="0098657C" w:rsidRPr="003F36F0" w:rsidRDefault="0098657C" w:rsidP="003F36F0">
      <w:pPr>
        <w:pStyle w:val="Bulletlevel2"/>
      </w:pPr>
      <w:r w:rsidRPr="003F36F0">
        <w:t>the Bribery Prevention Act of 10 February 1999; and</w:t>
      </w:r>
    </w:p>
    <w:p w14:paraId="47642978" w14:textId="77777777" w:rsidR="0098657C" w:rsidRPr="005623BA" w:rsidRDefault="0098657C" w:rsidP="003F36F0">
      <w:pPr>
        <w:pStyle w:val="Bulletlevel2"/>
      </w:pPr>
      <w:r w:rsidRPr="003F36F0">
        <w:t>international and Belgian criminal law related to (i) bribery of foreign and domestic public officials, in particular Chapter IV of the Belgian Criminal Code, “Bribery of public officials” (Articles 246 to 253 of the Belgian Criminal Code), and (ii) bribery in the private sector, in particular</w:t>
      </w:r>
      <w:r w:rsidRPr="005623BA">
        <w:t xml:space="preserve"> Articles 504bis and 504ter of the Belgian Criminal Code;</w:t>
      </w:r>
    </w:p>
    <w:p w14:paraId="6897B722" w14:textId="77777777" w:rsidR="0098657C" w:rsidRPr="005623BA" w:rsidRDefault="0098657C" w:rsidP="007A3985">
      <w:pPr>
        <w:pStyle w:val="Bulletlevel3"/>
        <w:numPr>
          <w:ilvl w:val="0"/>
          <w:numId w:val="0"/>
        </w:numPr>
        <w:ind w:left="852"/>
      </w:pPr>
    </w:p>
    <w:p w14:paraId="1F598BB0" w14:textId="77777777" w:rsidR="0098657C" w:rsidRDefault="0098657C" w:rsidP="00F23C66">
      <w:pPr>
        <w:pStyle w:val="Bulletlevel1"/>
        <w:numPr>
          <w:ilvl w:val="0"/>
          <w:numId w:val="5"/>
        </w:numPr>
      </w:pPr>
      <w:r w:rsidRPr="005623BA">
        <w:t>it, and any natural or legal person acting on its behalf in connection with the Transaction, comp</w:t>
      </w:r>
      <w:r>
        <w:t>ly with the Bribery Legislation</w:t>
      </w:r>
      <w:r w:rsidRPr="005623BA">
        <w:t xml:space="preserve"> and with the</w:t>
      </w:r>
      <w:r>
        <w:t xml:space="preserve"> relevant</w:t>
      </w:r>
      <w:r w:rsidRPr="005623BA">
        <w:t xml:space="preserve"> domestic laws applying to the Transaction </w:t>
      </w:r>
      <w:r>
        <w:t>which</w:t>
      </w:r>
      <w:r w:rsidRPr="005623BA">
        <w:t xml:space="preserve"> prohibit bribery in the public and private sectors in the country</w:t>
      </w:r>
      <w:r>
        <w:t>(ies)</w:t>
      </w:r>
      <w:r w:rsidRPr="005623BA">
        <w:t xml:space="preserve"> where </w:t>
      </w:r>
      <w:r>
        <w:t>they are conducting business</w:t>
      </w:r>
      <w:r w:rsidRPr="005623BA">
        <w:t xml:space="preserve">, and shall continue to comply with those laws </w:t>
      </w:r>
      <w:r>
        <w:t>for</w:t>
      </w:r>
      <w:r w:rsidRPr="005623BA">
        <w:t xml:space="preserve"> </w:t>
      </w:r>
      <w:r>
        <w:t>the duration of</w:t>
      </w:r>
      <w:r w:rsidRPr="005623BA">
        <w:t xml:space="preserve"> </w:t>
      </w:r>
      <w:r>
        <w:t xml:space="preserve">the </w:t>
      </w:r>
      <w:r w:rsidRPr="005623BA">
        <w:t>insurance policy;</w:t>
      </w:r>
    </w:p>
    <w:p w14:paraId="4950ADD6" w14:textId="77777777" w:rsidR="0098657C" w:rsidRPr="005623BA" w:rsidRDefault="0098657C" w:rsidP="00F23C66">
      <w:pPr>
        <w:pStyle w:val="Bodytext0"/>
      </w:pPr>
    </w:p>
    <w:p w14:paraId="3729CED9" w14:textId="77777777" w:rsidR="0098657C" w:rsidRPr="005623BA" w:rsidRDefault="0098657C" w:rsidP="00F23C66">
      <w:pPr>
        <w:pStyle w:val="Bulletlevel1"/>
        <w:numPr>
          <w:ilvl w:val="0"/>
          <w:numId w:val="5"/>
        </w:numPr>
      </w:pPr>
      <w:r w:rsidRPr="005623BA">
        <w:t>neither it nor any natural or legal person acting on its behalf in connection with the Transaction is listed on the publicly available debarment lists of one of the multilateral financial institutions, such as the World Bank Group, the African Development Bank, the Asian Development Bank, the European Bank for Reconstruction and Development and the Inter-American Development Bank;</w:t>
      </w:r>
    </w:p>
    <w:p w14:paraId="59F12815" w14:textId="77777777" w:rsidR="0098657C" w:rsidRPr="005623BA" w:rsidRDefault="0098657C" w:rsidP="00F23C66">
      <w:pPr>
        <w:pStyle w:val="Bodytext0"/>
      </w:pPr>
    </w:p>
    <w:p w14:paraId="139B91E3" w14:textId="77777777" w:rsidR="0098657C" w:rsidRPr="005623BA" w:rsidRDefault="0098657C" w:rsidP="00F23C66">
      <w:pPr>
        <w:pStyle w:val="Bulletlevel1"/>
        <w:numPr>
          <w:ilvl w:val="0"/>
          <w:numId w:val="5"/>
        </w:numPr>
      </w:pPr>
      <w:r w:rsidRPr="005623BA">
        <w:t>neither it nor any natural or legal person acting on its behalf in connection with the Transaction:</w:t>
      </w:r>
    </w:p>
    <w:p w14:paraId="5238664A" w14:textId="77777777" w:rsidR="0098657C" w:rsidRPr="005623BA" w:rsidRDefault="0098657C" w:rsidP="007A3985">
      <w:pPr>
        <w:pStyle w:val="Bulletlevel2"/>
      </w:pPr>
      <w:r w:rsidRPr="005623BA">
        <w:t xml:space="preserve">is currently under charge in any court or formally under investigation by public prosecutors for violation of laws against bribery of any country; and/or </w:t>
      </w:r>
    </w:p>
    <w:p w14:paraId="58B900E5" w14:textId="15EC704F" w:rsidR="0098657C" w:rsidRPr="005623BA" w:rsidRDefault="0098657C" w:rsidP="007A3985">
      <w:pPr>
        <w:pStyle w:val="Bulletlevel2"/>
      </w:pPr>
      <w:r w:rsidRPr="005623BA">
        <w:t xml:space="preserve">within a five-year period preceding this application, has already been convicted for violation of laws against bribery of any country, </w:t>
      </w:r>
      <w:r>
        <w:t xml:space="preserve">or </w:t>
      </w:r>
      <w:r w:rsidRPr="005623BA">
        <w:t xml:space="preserve">has been subject to equivalent measures, or has been found </w:t>
      </w:r>
      <w:r w:rsidR="0046629F">
        <w:t>guilty of</w:t>
      </w:r>
      <w:r w:rsidRPr="005623BA">
        <w:t xml:space="preserve"> bribery.</w:t>
      </w:r>
    </w:p>
    <w:p w14:paraId="4C642D21" w14:textId="77777777" w:rsidR="0098657C" w:rsidRPr="005623BA" w:rsidRDefault="0098657C" w:rsidP="007A3985">
      <w:pPr>
        <w:pStyle w:val="Bulletlevel1"/>
        <w:numPr>
          <w:ilvl w:val="0"/>
          <w:numId w:val="0"/>
        </w:numPr>
        <w:ind w:left="284"/>
      </w:pPr>
    </w:p>
    <w:p w14:paraId="3A241FF5" w14:textId="774F1198" w:rsidR="0098657C" w:rsidRDefault="0098657C" w:rsidP="007A3985">
      <w:pPr>
        <w:pStyle w:val="Bulletlevel1"/>
        <w:numPr>
          <w:ilvl w:val="0"/>
          <w:numId w:val="0"/>
        </w:numPr>
        <w:ind w:left="284"/>
      </w:pPr>
      <w:r w:rsidRPr="005623BA">
        <w:t xml:space="preserve">The Applicant undertakes to notify Credendo without delay in the event that such </w:t>
      </w:r>
      <w:r>
        <w:t xml:space="preserve">a </w:t>
      </w:r>
      <w:r w:rsidRPr="005623BA">
        <w:t>situation should occur.</w:t>
      </w:r>
    </w:p>
    <w:p w14:paraId="5E14826A" w14:textId="77777777" w:rsidR="00E345F2" w:rsidRDefault="00E345F2" w:rsidP="009A393B">
      <w:pPr>
        <w:spacing w:before="96"/>
        <w:ind w:right="101"/>
        <w:jc w:val="both"/>
        <w:rPr>
          <w:sz w:val="16"/>
        </w:rPr>
      </w:pPr>
    </w:p>
    <w:p w14:paraId="5467A100" w14:textId="77777777" w:rsidR="00092F36" w:rsidRPr="005623BA" w:rsidRDefault="00092F36" w:rsidP="003F36F0">
      <w:pPr>
        <w:pStyle w:val="Bulletlevel1"/>
        <w:numPr>
          <w:ilvl w:val="0"/>
          <w:numId w:val="0"/>
        </w:numPr>
        <w:ind w:left="284"/>
      </w:pPr>
      <w:r>
        <w:t>I</w:t>
      </w:r>
      <w:r w:rsidRPr="005623BA">
        <w:t xml:space="preserve">t will disclose, </w:t>
      </w:r>
      <w:r>
        <w:t>upon</w:t>
      </w:r>
      <w:r w:rsidRPr="005623BA">
        <w:t xml:space="preserve"> the request of Credendo</w:t>
      </w:r>
      <w:r>
        <w:t xml:space="preserve"> who reasonably deems it necessary in this</w:t>
      </w:r>
      <w:r w:rsidRPr="005623BA">
        <w:t xml:space="preserve"> specific case: (i) the identity of any natural or legal person (such as agents) acting on its behalf in connection with the Transaction, (ii) the amount and purpose of commissions and fees paid or to be paid to such persons and (iii) the country</w:t>
      </w:r>
      <w:r>
        <w:t>(ies)</w:t>
      </w:r>
      <w:r w:rsidRPr="005623BA">
        <w:t xml:space="preserve"> </w:t>
      </w:r>
      <w:r>
        <w:t>or</w:t>
      </w:r>
      <w:r w:rsidRPr="005623BA">
        <w:t xml:space="preserve"> </w:t>
      </w:r>
      <w:r>
        <w:t xml:space="preserve">territory(ies) </w:t>
      </w:r>
      <w:r w:rsidRPr="005623BA">
        <w:t>in which the commissions and f</w:t>
      </w:r>
      <w:r>
        <w:t xml:space="preserve">ees have been or are to be paid. </w:t>
      </w:r>
    </w:p>
    <w:p w14:paraId="0C8C89F6" w14:textId="77777777" w:rsidR="0098657C" w:rsidRPr="005623BA" w:rsidRDefault="0098657C" w:rsidP="007A3985"/>
    <w:p w14:paraId="4A7DC2BC" w14:textId="71A3E7DD" w:rsidR="00877BEA" w:rsidRPr="007A3985" w:rsidRDefault="0098657C" w:rsidP="003F36F0">
      <w:pPr>
        <w:pStyle w:val="Bulletlevel2"/>
        <w:numPr>
          <w:ilvl w:val="0"/>
          <w:numId w:val="0"/>
        </w:numPr>
        <w:ind w:left="284"/>
      </w:pPr>
      <w:r w:rsidRPr="00D6322C">
        <w:t xml:space="preserve">Finally, each Applicant declares that </w:t>
      </w:r>
      <w:r w:rsidR="0030221B">
        <w:t>it</w:t>
      </w:r>
      <w:r w:rsidRPr="00D6322C">
        <w:t xml:space="preserve"> ha</w:t>
      </w:r>
      <w:r w:rsidR="0030221B">
        <w:t>s</w:t>
      </w:r>
      <w:r w:rsidRPr="00D6322C">
        <w:t xml:space="preserve"> taken note of the </w:t>
      </w:r>
      <w:hyperlink r:id="rId11" w:history="1">
        <w:r w:rsidRPr="00535EAF">
          <w:rPr>
            <w:rStyle w:val="Hyperlink"/>
            <w:color w:val="E36C0A" w:themeColor="accent6" w:themeShade="BF"/>
          </w:rPr>
          <w:t>OECD Guidelines for Multinational Enterprises</w:t>
        </w:r>
      </w:hyperlink>
      <w:r w:rsidRPr="00D6322C">
        <w:t xml:space="preserve">, the </w:t>
      </w:r>
      <w:hyperlink r:id="rId12" w:history="1">
        <w:r w:rsidRPr="00535EAF">
          <w:rPr>
            <w:rStyle w:val="Hyperlink"/>
            <w:color w:val="E36C0A" w:themeColor="accent6" w:themeShade="BF"/>
          </w:rPr>
          <w:t>United Nations Global Compact Initiative</w:t>
        </w:r>
      </w:hyperlink>
      <w:r w:rsidRPr="00D6322C">
        <w:t xml:space="preserve"> and the </w:t>
      </w:r>
      <w:hyperlink r:id="rId13" w:history="1">
        <w:r w:rsidRPr="00535EAF">
          <w:rPr>
            <w:rStyle w:val="Hyperlink"/>
            <w:color w:val="E36C0A" w:themeColor="accent6" w:themeShade="BF"/>
          </w:rPr>
          <w:t>United Nations Guiding Principles on Business and Human Rights</w:t>
        </w:r>
      </w:hyperlink>
      <w:r w:rsidRPr="00D6322C">
        <w:t xml:space="preserve"> and acknowledges that </w:t>
      </w:r>
      <w:r w:rsidR="0030221B">
        <w:t>it</w:t>
      </w:r>
      <w:r w:rsidRPr="00D6322C">
        <w:t xml:space="preserve"> will endeavour to apply, to the fullest extent possible and to the best of </w:t>
      </w:r>
      <w:r w:rsidR="0030221B">
        <w:t>its</w:t>
      </w:r>
      <w:r w:rsidRPr="00D6322C">
        <w:t xml:space="preserve"> ability, appropriate management control systems, and the related principles of responsible business conduct and good governance, in </w:t>
      </w:r>
      <w:r w:rsidR="0030221B">
        <w:t>its</w:t>
      </w:r>
      <w:r w:rsidRPr="00D6322C">
        <w:t xml:space="preserve"> business and in all the countries in which </w:t>
      </w:r>
      <w:r w:rsidR="0030221B">
        <w:t>it</w:t>
      </w:r>
      <w:r w:rsidRPr="00D6322C">
        <w:t xml:space="preserve"> operate</w:t>
      </w:r>
      <w:r w:rsidR="0030221B">
        <w:t>s</w:t>
      </w:r>
      <w:r w:rsidRPr="00D6322C">
        <w:t>.</w:t>
      </w:r>
    </w:p>
    <w:p w14:paraId="55A47DE3" w14:textId="77777777" w:rsidR="00877BEA" w:rsidRDefault="00877BEA" w:rsidP="007A3985">
      <w:pPr>
        <w:pStyle w:val="BodyText"/>
      </w:pPr>
    </w:p>
    <w:p w14:paraId="10E96231" w14:textId="77777777" w:rsidR="003F36F0" w:rsidRPr="0098657C" w:rsidRDefault="003F36F0" w:rsidP="003F36F0">
      <w:pPr>
        <w:snapToGrid w:val="0"/>
        <w:ind w:left="284"/>
        <w:rPr>
          <w:rFonts w:eastAsia="Times New Roman"/>
          <w:sz w:val="20"/>
          <w:szCs w:val="20"/>
        </w:rPr>
      </w:pPr>
      <w:r w:rsidRPr="0098657C">
        <w:rPr>
          <w:sz w:val="20"/>
          <w:szCs w:val="20"/>
        </w:rPr>
        <w:t xml:space="preserve">Done at </w:t>
      </w:r>
      <w:r>
        <w:rPr>
          <w:sz w:val="20"/>
          <w:lang w:val="fr-BE"/>
        </w:rPr>
        <w:fldChar w:fldCharType="begin">
          <w:ffData>
            <w:name w:val="Text1"/>
            <w:enabled/>
            <w:calcOnExit w:val="0"/>
            <w:textInput/>
          </w:ffData>
        </w:fldChar>
      </w:r>
      <w:r w:rsidRPr="006D2B60">
        <w:rPr>
          <w:sz w:val="20"/>
        </w:rPr>
        <w:instrText xml:space="preserve"> FORMTEXT </w:instrText>
      </w:r>
      <w:r>
        <w:rPr>
          <w:sz w:val="20"/>
          <w:lang w:val="fr-BE"/>
        </w:rPr>
      </w:r>
      <w:r>
        <w:rPr>
          <w:sz w:val="20"/>
          <w:lang w:val="fr-BE"/>
        </w:rPr>
        <w:fldChar w:fldCharType="separate"/>
      </w:r>
      <w:r>
        <w:rPr>
          <w:noProof/>
          <w:sz w:val="20"/>
          <w:lang w:val="fr-BE"/>
        </w:rPr>
        <w:t> </w:t>
      </w:r>
      <w:r>
        <w:rPr>
          <w:noProof/>
          <w:sz w:val="20"/>
          <w:lang w:val="fr-BE"/>
        </w:rPr>
        <w:t> </w:t>
      </w:r>
      <w:r>
        <w:rPr>
          <w:noProof/>
          <w:sz w:val="20"/>
          <w:lang w:val="fr-BE"/>
        </w:rPr>
        <w:t> </w:t>
      </w:r>
      <w:r>
        <w:rPr>
          <w:noProof/>
          <w:sz w:val="20"/>
          <w:lang w:val="fr-BE"/>
        </w:rPr>
        <w:t> </w:t>
      </w:r>
      <w:r>
        <w:rPr>
          <w:noProof/>
          <w:sz w:val="20"/>
          <w:lang w:val="fr-BE"/>
        </w:rPr>
        <w:t> </w:t>
      </w:r>
      <w:r>
        <w:rPr>
          <w:sz w:val="20"/>
          <w:lang w:val="fr-BE"/>
        </w:rPr>
        <w:fldChar w:fldCharType="end"/>
      </w:r>
      <w:r w:rsidRPr="0098657C">
        <w:rPr>
          <w:sz w:val="20"/>
          <w:szCs w:val="20"/>
        </w:rPr>
        <w:t xml:space="preserve">, on </w:t>
      </w:r>
      <w:r>
        <w:rPr>
          <w:sz w:val="20"/>
          <w:lang w:val="fr-BE"/>
        </w:rPr>
        <w:fldChar w:fldCharType="begin">
          <w:ffData>
            <w:name w:val="Text1"/>
            <w:enabled/>
            <w:calcOnExit w:val="0"/>
            <w:textInput/>
          </w:ffData>
        </w:fldChar>
      </w:r>
      <w:r w:rsidRPr="006D2B60">
        <w:rPr>
          <w:sz w:val="20"/>
        </w:rPr>
        <w:instrText xml:space="preserve"> FORMTEXT </w:instrText>
      </w:r>
      <w:r>
        <w:rPr>
          <w:sz w:val="20"/>
          <w:lang w:val="fr-BE"/>
        </w:rPr>
      </w:r>
      <w:r>
        <w:rPr>
          <w:sz w:val="20"/>
          <w:lang w:val="fr-BE"/>
        </w:rPr>
        <w:fldChar w:fldCharType="separate"/>
      </w:r>
      <w:r>
        <w:rPr>
          <w:noProof/>
          <w:sz w:val="20"/>
          <w:lang w:val="fr-BE"/>
        </w:rPr>
        <w:t> </w:t>
      </w:r>
      <w:r>
        <w:rPr>
          <w:noProof/>
          <w:sz w:val="20"/>
          <w:lang w:val="fr-BE"/>
        </w:rPr>
        <w:t> </w:t>
      </w:r>
      <w:r>
        <w:rPr>
          <w:noProof/>
          <w:sz w:val="20"/>
          <w:lang w:val="fr-BE"/>
        </w:rPr>
        <w:t> </w:t>
      </w:r>
      <w:r>
        <w:rPr>
          <w:noProof/>
          <w:sz w:val="20"/>
          <w:lang w:val="fr-BE"/>
        </w:rPr>
        <w:t> </w:t>
      </w:r>
      <w:r>
        <w:rPr>
          <w:noProof/>
          <w:sz w:val="20"/>
          <w:lang w:val="fr-BE"/>
        </w:rPr>
        <w:t> </w:t>
      </w:r>
      <w:r>
        <w:rPr>
          <w:sz w:val="20"/>
          <w:lang w:val="fr-BE"/>
        </w:rPr>
        <w:fldChar w:fldCharType="end"/>
      </w:r>
      <w:r>
        <w:rPr>
          <w:rFonts w:eastAsia="Times New Roman"/>
          <w:sz w:val="20"/>
          <w:szCs w:val="20"/>
        </w:rPr>
        <w:t>/</w:t>
      </w:r>
      <w:r>
        <w:rPr>
          <w:sz w:val="20"/>
          <w:lang w:val="fr-BE"/>
        </w:rPr>
        <w:fldChar w:fldCharType="begin">
          <w:ffData>
            <w:name w:val="Text1"/>
            <w:enabled/>
            <w:calcOnExit w:val="0"/>
            <w:textInput/>
          </w:ffData>
        </w:fldChar>
      </w:r>
      <w:r w:rsidRPr="006D2B60">
        <w:rPr>
          <w:sz w:val="20"/>
        </w:rPr>
        <w:instrText xml:space="preserve"> FORMTEXT </w:instrText>
      </w:r>
      <w:r>
        <w:rPr>
          <w:sz w:val="20"/>
          <w:lang w:val="fr-BE"/>
        </w:rPr>
      </w:r>
      <w:r>
        <w:rPr>
          <w:sz w:val="20"/>
          <w:lang w:val="fr-BE"/>
        </w:rPr>
        <w:fldChar w:fldCharType="separate"/>
      </w:r>
      <w:r>
        <w:rPr>
          <w:noProof/>
          <w:sz w:val="20"/>
          <w:lang w:val="fr-BE"/>
        </w:rPr>
        <w:t> </w:t>
      </w:r>
      <w:r>
        <w:rPr>
          <w:noProof/>
          <w:sz w:val="20"/>
          <w:lang w:val="fr-BE"/>
        </w:rPr>
        <w:t> </w:t>
      </w:r>
      <w:r>
        <w:rPr>
          <w:noProof/>
          <w:sz w:val="20"/>
          <w:lang w:val="fr-BE"/>
        </w:rPr>
        <w:t> </w:t>
      </w:r>
      <w:r>
        <w:rPr>
          <w:noProof/>
          <w:sz w:val="20"/>
          <w:lang w:val="fr-BE"/>
        </w:rPr>
        <w:t> </w:t>
      </w:r>
      <w:r>
        <w:rPr>
          <w:noProof/>
          <w:sz w:val="20"/>
          <w:lang w:val="fr-BE"/>
        </w:rPr>
        <w:t> </w:t>
      </w:r>
      <w:r>
        <w:rPr>
          <w:sz w:val="20"/>
          <w:lang w:val="fr-BE"/>
        </w:rPr>
        <w:fldChar w:fldCharType="end"/>
      </w:r>
      <w:r>
        <w:rPr>
          <w:rFonts w:eastAsia="Times New Roman"/>
          <w:sz w:val="20"/>
          <w:szCs w:val="20"/>
        </w:rPr>
        <w:t>/</w:t>
      </w:r>
      <w:r>
        <w:rPr>
          <w:sz w:val="20"/>
          <w:lang w:val="fr-BE"/>
        </w:rPr>
        <w:fldChar w:fldCharType="begin">
          <w:ffData>
            <w:name w:val="Text1"/>
            <w:enabled/>
            <w:calcOnExit w:val="0"/>
            <w:textInput/>
          </w:ffData>
        </w:fldChar>
      </w:r>
      <w:r w:rsidRPr="006D2B60">
        <w:rPr>
          <w:sz w:val="20"/>
        </w:rPr>
        <w:instrText xml:space="preserve"> FORMTEXT </w:instrText>
      </w:r>
      <w:r>
        <w:rPr>
          <w:sz w:val="20"/>
          <w:lang w:val="fr-BE"/>
        </w:rPr>
      </w:r>
      <w:r>
        <w:rPr>
          <w:sz w:val="20"/>
          <w:lang w:val="fr-BE"/>
        </w:rPr>
        <w:fldChar w:fldCharType="separate"/>
      </w:r>
      <w:r>
        <w:rPr>
          <w:noProof/>
          <w:sz w:val="20"/>
          <w:lang w:val="fr-BE"/>
        </w:rPr>
        <w:t> </w:t>
      </w:r>
      <w:r>
        <w:rPr>
          <w:noProof/>
          <w:sz w:val="20"/>
          <w:lang w:val="fr-BE"/>
        </w:rPr>
        <w:t> </w:t>
      </w:r>
      <w:r>
        <w:rPr>
          <w:noProof/>
          <w:sz w:val="20"/>
          <w:lang w:val="fr-BE"/>
        </w:rPr>
        <w:t> </w:t>
      </w:r>
      <w:r>
        <w:rPr>
          <w:noProof/>
          <w:sz w:val="20"/>
          <w:lang w:val="fr-BE"/>
        </w:rPr>
        <w:t> </w:t>
      </w:r>
      <w:r>
        <w:rPr>
          <w:noProof/>
          <w:sz w:val="20"/>
          <w:lang w:val="fr-BE"/>
        </w:rPr>
        <w:t> </w:t>
      </w:r>
      <w:r>
        <w:rPr>
          <w:sz w:val="20"/>
          <w:lang w:val="fr-BE"/>
        </w:rPr>
        <w:fldChar w:fldCharType="end"/>
      </w:r>
      <w:r w:rsidRPr="0098657C">
        <w:rPr>
          <w:sz w:val="20"/>
          <w:szCs w:val="20"/>
        </w:rPr>
        <w:t>.</w:t>
      </w:r>
    </w:p>
    <w:p w14:paraId="6468A38D" w14:textId="77777777" w:rsidR="003F36F0" w:rsidRDefault="003F36F0" w:rsidP="003F36F0">
      <w:pPr>
        <w:pStyle w:val="Heading3"/>
        <w:ind w:left="122"/>
        <w:rPr>
          <w:b w:val="0"/>
          <w:bCs w:val="0"/>
        </w:rPr>
      </w:pPr>
    </w:p>
    <w:p w14:paraId="1D574971" w14:textId="77777777" w:rsidR="003F36F0" w:rsidRPr="003F36F0" w:rsidRDefault="003F36F0" w:rsidP="003F36F0">
      <w:pPr>
        <w:pStyle w:val="Heading3"/>
        <w:ind w:left="284"/>
      </w:pPr>
      <w:r w:rsidRPr="003F36F0">
        <w:t>For</w:t>
      </w:r>
      <w:r w:rsidRPr="003F36F0">
        <w:rPr>
          <w:spacing w:val="-6"/>
        </w:rPr>
        <w:t xml:space="preserve"> </w:t>
      </w:r>
      <w:r w:rsidRPr="003F36F0">
        <w:t>the</w:t>
      </w:r>
      <w:r w:rsidRPr="003F36F0">
        <w:rPr>
          <w:spacing w:val="-4"/>
        </w:rPr>
        <w:t xml:space="preserve"> </w:t>
      </w:r>
      <w:r w:rsidRPr="003F36F0">
        <w:t>lender</w:t>
      </w:r>
      <w:r w:rsidRPr="003F36F0">
        <w:rPr>
          <w:spacing w:val="-5"/>
        </w:rPr>
        <w:t xml:space="preserve"> </w:t>
      </w:r>
      <w:r w:rsidRPr="003F36F0">
        <w:t>-</w:t>
      </w:r>
      <w:r w:rsidRPr="003F36F0">
        <w:rPr>
          <w:spacing w:val="2"/>
        </w:rPr>
        <w:t xml:space="preserve"> </w:t>
      </w:r>
      <w:r w:rsidRPr="003F36F0">
        <w:rPr>
          <w:spacing w:val="-2"/>
        </w:rPr>
        <w:t>Applicant:</w:t>
      </w:r>
    </w:p>
    <w:p w14:paraId="38A93923" w14:textId="77777777" w:rsidR="003F36F0" w:rsidRPr="003F36F0" w:rsidRDefault="003F36F0" w:rsidP="003F36F0">
      <w:pPr>
        <w:snapToGrid w:val="0"/>
        <w:ind w:left="122"/>
        <w:jc w:val="both"/>
        <w:rPr>
          <w:rFonts w:eastAsia="Times New Roman"/>
          <w:sz w:val="20"/>
          <w:szCs w:val="20"/>
          <w:lang w:eastAsia="nl-NL"/>
        </w:rPr>
      </w:pPr>
    </w:p>
    <w:p w14:paraId="4F01B953" w14:textId="77777777" w:rsidR="003F36F0" w:rsidRPr="003F36F0" w:rsidRDefault="003F36F0" w:rsidP="003F36F0">
      <w:pPr>
        <w:snapToGrid w:val="0"/>
        <w:ind w:left="122"/>
        <w:jc w:val="both"/>
        <w:rPr>
          <w:rFonts w:eastAsia="Times New Roman"/>
          <w:sz w:val="20"/>
          <w:szCs w:val="20"/>
          <w:lang w:eastAsia="nl-NL"/>
        </w:rPr>
      </w:pPr>
    </w:p>
    <w:p w14:paraId="102F752E" w14:textId="77777777" w:rsidR="003F36F0" w:rsidRPr="003F36F0" w:rsidRDefault="003F36F0" w:rsidP="003F36F0">
      <w:pPr>
        <w:snapToGrid w:val="0"/>
        <w:ind w:left="122"/>
        <w:jc w:val="both"/>
        <w:rPr>
          <w:rFonts w:eastAsia="Times New Roman"/>
          <w:sz w:val="20"/>
          <w:szCs w:val="20"/>
          <w:lang w:eastAsia="nl-NL"/>
        </w:rPr>
      </w:pPr>
    </w:p>
    <w:p w14:paraId="07AF18E4" w14:textId="77777777" w:rsidR="003F36F0" w:rsidRPr="003F36F0" w:rsidRDefault="003F36F0" w:rsidP="003F36F0">
      <w:pPr>
        <w:snapToGrid w:val="0"/>
        <w:ind w:left="122"/>
        <w:jc w:val="both"/>
        <w:rPr>
          <w:rFonts w:eastAsia="Times New Roman"/>
          <w:sz w:val="20"/>
          <w:szCs w:val="20"/>
          <w:lang w:eastAsia="nl-NL"/>
        </w:rPr>
      </w:pPr>
    </w:p>
    <w:p w14:paraId="635A98A0" w14:textId="77777777" w:rsidR="003F36F0" w:rsidRPr="003F36F0" w:rsidRDefault="003F36F0" w:rsidP="003F36F0">
      <w:pPr>
        <w:snapToGrid w:val="0"/>
        <w:ind w:left="122"/>
        <w:jc w:val="both"/>
        <w:rPr>
          <w:rFonts w:eastAsia="Times New Roman"/>
          <w:sz w:val="20"/>
          <w:szCs w:val="20"/>
          <w:lang w:eastAsia="nl-NL"/>
        </w:rPr>
      </w:pPr>
    </w:p>
    <w:p w14:paraId="259E1C00" w14:textId="77777777" w:rsidR="003F36F0" w:rsidRPr="003F36F0" w:rsidRDefault="003F36F0" w:rsidP="003F36F0">
      <w:pPr>
        <w:snapToGrid w:val="0"/>
        <w:ind w:left="122"/>
        <w:jc w:val="both"/>
        <w:rPr>
          <w:rFonts w:eastAsia="Times New Roman"/>
          <w:sz w:val="20"/>
          <w:szCs w:val="20"/>
          <w:lang w:eastAsia="nl-NL"/>
        </w:rPr>
      </w:pPr>
    </w:p>
    <w:tbl>
      <w:tblPr>
        <w:tblStyle w:val="TableGrid"/>
        <w:tblW w:w="8814"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407"/>
      </w:tblGrid>
      <w:tr w:rsidR="003F36F0" w:rsidRPr="003F36F0" w14:paraId="3DFC7AD1" w14:textId="77777777" w:rsidTr="003F36F0">
        <w:tc>
          <w:tcPr>
            <w:tcW w:w="4407" w:type="dxa"/>
          </w:tcPr>
          <w:p w14:paraId="3DA4F8BA" w14:textId="77777777" w:rsidR="003F36F0" w:rsidRPr="003F36F0" w:rsidRDefault="003F36F0" w:rsidP="00954A44">
            <w:pPr>
              <w:widowControl w:val="0"/>
              <w:snapToGrid w:val="0"/>
              <w:jc w:val="both"/>
              <w:rPr>
                <w:rFonts w:eastAsia="Times New Roman"/>
                <w:sz w:val="20"/>
                <w:szCs w:val="20"/>
                <w:lang w:eastAsia="nl-NL"/>
              </w:rPr>
            </w:pPr>
            <w:r w:rsidRPr="003F36F0">
              <w:rPr>
                <w:sz w:val="20"/>
                <w:szCs w:val="20"/>
              </w:rPr>
              <w:t xml:space="preserve">Name: </w:t>
            </w:r>
            <w:r w:rsidRPr="003F36F0">
              <w:rPr>
                <w:sz w:val="20"/>
                <w:szCs w:val="20"/>
              </w:rPr>
              <w:tab/>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c>
          <w:tcPr>
            <w:tcW w:w="4407" w:type="dxa"/>
          </w:tcPr>
          <w:p w14:paraId="7CE6D168" w14:textId="77777777" w:rsidR="003F36F0" w:rsidRPr="003F36F0" w:rsidRDefault="003F36F0" w:rsidP="00954A44">
            <w:pPr>
              <w:widowControl w:val="0"/>
              <w:snapToGrid w:val="0"/>
              <w:jc w:val="both"/>
              <w:rPr>
                <w:rFonts w:eastAsia="Times New Roman"/>
                <w:sz w:val="20"/>
                <w:szCs w:val="20"/>
                <w:lang w:eastAsia="nl-NL"/>
              </w:rPr>
            </w:pPr>
            <w:r w:rsidRPr="003F36F0">
              <w:rPr>
                <w:sz w:val="20"/>
                <w:szCs w:val="20"/>
              </w:rPr>
              <w:t xml:space="preserve">Name: </w:t>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r>
      <w:tr w:rsidR="003F36F0" w:rsidRPr="003F36F0" w14:paraId="0D335835" w14:textId="77777777" w:rsidTr="003F36F0">
        <w:tc>
          <w:tcPr>
            <w:tcW w:w="4407" w:type="dxa"/>
          </w:tcPr>
          <w:p w14:paraId="1A007D78" w14:textId="77777777" w:rsidR="003F36F0" w:rsidRPr="003F36F0" w:rsidRDefault="003F36F0" w:rsidP="00954A44">
            <w:pPr>
              <w:widowControl w:val="0"/>
              <w:snapToGrid w:val="0"/>
              <w:jc w:val="both"/>
              <w:rPr>
                <w:rFonts w:eastAsia="Times New Roman"/>
                <w:sz w:val="20"/>
                <w:szCs w:val="20"/>
                <w:lang w:eastAsia="nl-NL"/>
              </w:rPr>
            </w:pPr>
            <w:r w:rsidRPr="003F36F0">
              <w:rPr>
                <w:sz w:val="20"/>
                <w:szCs w:val="20"/>
              </w:rPr>
              <w:t xml:space="preserve">Position: </w:t>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c>
          <w:tcPr>
            <w:tcW w:w="4407" w:type="dxa"/>
          </w:tcPr>
          <w:p w14:paraId="1FDA1A65" w14:textId="77777777" w:rsidR="003F36F0" w:rsidRPr="003F36F0" w:rsidRDefault="003F36F0" w:rsidP="00954A44">
            <w:pPr>
              <w:widowControl w:val="0"/>
              <w:snapToGrid w:val="0"/>
              <w:jc w:val="both"/>
              <w:rPr>
                <w:rFonts w:eastAsia="Times New Roman"/>
                <w:sz w:val="20"/>
                <w:szCs w:val="20"/>
                <w:lang w:eastAsia="nl-NL"/>
              </w:rPr>
            </w:pPr>
            <w:r w:rsidRPr="003F36F0">
              <w:rPr>
                <w:sz w:val="20"/>
                <w:szCs w:val="20"/>
              </w:rPr>
              <w:t xml:space="preserve">Position: </w:t>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r>
    </w:tbl>
    <w:p w14:paraId="05CB8F9F" w14:textId="77777777" w:rsidR="003F36F0" w:rsidRPr="003F36F0" w:rsidRDefault="003F36F0" w:rsidP="003F36F0">
      <w:pPr>
        <w:pStyle w:val="Heading3"/>
        <w:ind w:left="283"/>
      </w:pPr>
    </w:p>
    <w:p w14:paraId="6D517A3C" w14:textId="77777777" w:rsidR="003F36F0" w:rsidRPr="003F36F0" w:rsidRDefault="003F36F0" w:rsidP="003F36F0">
      <w:pPr>
        <w:pStyle w:val="BodyText"/>
        <w:ind w:left="122"/>
        <w:rPr>
          <w:b/>
        </w:rPr>
      </w:pPr>
      <w:r w:rsidRPr="003F36F0">
        <w:rPr>
          <w:b/>
        </w:rPr>
        <w:t xml:space="preserve">  For the seller - Applicant:</w:t>
      </w:r>
    </w:p>
    <w:p w14:paraId="69CB47D4" w14:textId="77777777" w:rsidR="003F36F0" w:rsidRPr="003F36F0" w:rsidRDefault="003F36F0" w:rsidP="003F36F0">
      <w:pPr>
        <w:snapToGrid w:val="0"/>
        <w:ind w:left="122"/>
        <w:jc w:val="both"/>
        <w:rPr>
          <w:rFonts w:eastAsia="Times New Roman"/>
          <w:sz w:val="20"/>
          <w:szCs w:val="20"/>
          <w:lang w:eastAsia="nl-NL"/>
        </w:rPr>
      </w:pPr>
    </w:p>
    <w:p w14:paraId="368F8FEB" w14:textId="77777777" w:rsidR="003F36F0" w:rsidRPr="003F36F0" w:rsidRDefault="003F36F0" w:rsidP="003F36F0">
      <w:pPr>
        <w:snapToGrid w:val="0"/>
        <w:ind w:left="122"/>
        <w:jc w:val="both"/>
        <w:rPr>
          <w:rFonts w:eastAsia="Times New Roman"/>
          <w:sz w:val="20"/>
          <w:szCs w:val="20"/>
          <w:lang w:eastAsia="nl-NL"/>
        </w:rPr>
      </w:pPr>
    </w:p>
    <w:p w14:paraId="3C910689" w14:textId="77777777" w:rsidR="003F36F0" w:rsidRPr="003F36F0" w:rsidRDefault="003F36F0" w:rsidP="003F36F0">
      <w:pPr>
        <w:snapToGrid w:val="0"/>
        <w:ind w:left="122"/>
        <w:jc w:val="both"/>
        <w:rPr>
          <w:rFonts w:eastAsia="Times New Roman"/>
          <w:sz w:val="20"/>
          <w:szCs w:val="20"/>
          <w:lang w:eastAsia="nl-NL"/>
        </w:rPr>
      </w:pPr>
    </w:p>
    <w:p w14:paraId="22B47948" w14:textId="77777777" w:rsidR="003F36F0" w:rsidRPr="003F36F0" w:rsidRDefault="003F36F0" w:rsidP="003F36F0">
      <w:pPr>
        <w:snapToGrid w:val="0"/>
        <w:ind w:left="122"/>
        <w:jc w:val="both"/>
        <w:rPr>
          <w:rFonts w:eastAsia="Times New Roman"/>
          <w:sz w:val="20"/>
          <w:szCs w:val="20"/>
          <w:lang w:eastAsia="nl-NL"/>
        </w:rPr>
      </w:pPr>
    </w:p>
    <w:p w14:paraId="009D8BE3" w14:textId="77777777" w:rsidR="003F36F0" w:rsidRPr="003F36F0" w:rsidRDefault="003F36F0" w:rsidP="003F36F0">
      <w:pPr>
        <w:snapToGrid w:val="0"/>
        <w:ind w:left="122"/>
        <w:jc w:val="both"/>
        <w:rPr>
          <w:rFonts w:eastAsia="Times New Roman"/>
          <w:sz w:val="20"/>
          <w:szCs w:val="20"/>
          <w:lang w:eastAsia="nl-NL"/>
        </w:rPr>
      </w:pPr>
    </w:p>
    <w:p w14:paraId="370C36F1" w14:textId="77777777" w:rsidR="003F36F0" w:rsidRPr="003F36F0" w:rsidRDefault="003F36F0" w:rsidP="003F36F0">
      <w:pPr>
        <w:snapToGrid w:val="0"/>
        <w:ind w:left="122"/>
        <w:jc w:val="both"/>
        <w:rPr>
          <w:rFonts w:eastAsia="Times New Roman"/>
          <w:sz w:val="20"/>
          <w:szCs w:val="20"/>
          <w:lang w:eastAsia="nl-NL"/>
        </w:rPr>
      </w:pPr>
    </w:p>
    <w:tbl>
      <w:tblPr>
        <w:tblStyle w:val="TableGrid"/>
        <w:tblW w:w="8814"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407"/>
      </w:tblGrid>
      <w:tr w:rsidR="003F36F0" w:rsidRPr="003F36F0" w14:paraId="0AB16286" w14:textId="77777777" w:rsidTr="003F36F0">
        <w:tc>
          <w:tcPr>
            <w:tcW w:w="4407" w:type="dxa"/>
          </w:tcPr>
          <w:p w14:paraId="6AA48D39" w14:textId="77777777" w:rsidR="003F36F0" w:rsidRPr="003F36F0" w:rsidRDefault="003F36F0" w:rsidP="00954A44">
            <w:pPr>
              <w:widowControl w:val="0"/>
              <w:snapToGrid w:val="0"/>
              <w:jc w:val="both"/>
              <w:rPr>
                <w:rFonts w:eastAsia="Times New Roman"/>
                <w:sz w:val="20"/>
                <w:szCs w:val="20"/>
                <w:lang w:eastAsia="nl-NL"/>
              </w:rPr>
            </w:pPr>
            <w:r w:rsidRPr="003F36F0">
              <w:rPr>
                <w:sz w:val="20"/>
                <w:szCs w:val="20"/>
              </w:rPr>
              <w:t xml:space="preserve">Name: </w:t>
            </w:r>
            <w:r w:rsidRPr="003F36F0">
              <w:rPr>
                <w:sz w:val="20"/>
                <w:szCs w:val="20"/>
              </w:rPr>
              <w:tab/>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c>
          <w:tcPr>
            <w:tcW w:w="4407" w:type="dxa"/>
          </w:tcPr>
          <w:p w14:paraId="45CAA88F" w14:textId="77777777" w:rsidR="003F36F0" w:rsidRPr="003F36F0" w:rsidRDefault="003F36F0" w:rsidP="00954A44">
            <w:pPr>
              <w:widowControl w:val="0"/>
              <w:snapToGrid w:val="0"/>
              <w:jc w:val="both"/>
              <w:rPr>
                <w:rFonts w:eastAsia="Times New Roman"/>
                <w:sz w:val="20"/>
                <w:szCs w:val="20"/>
                <w:lang w:eastAsia="nl-NL"/>
              </w:rPr>
            </w:pPr>
            <w:r w:rsidRPr="003F36F0">
              <w:rPr>
                <w:sz w:val="20"/>
                <w:szCs w:val="20"/>
              </w:rPr>
              <w:t xml:space="preserve">Name: </w:t>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r>
      <w:tr w:rsidR="003F36F0" w:rsidRPr="003F36F0" w14:paraId="05FDED3E" w14:textId="77777777" w:rsidTr="003F36F0">
        <w:tc>
          <w:tcPr>
            <w:tcW w:w="4407" w:type="dxa"/>
          </w:tcPr>
          <w:p w14:paraId="521D69B9" w14:textId="77777777" w:rsidR="003F36F0" w:rsidRPr="003F36F0" w:rsidRDefault="003F36F0" w:rsidP="00954A44">
            <w:pPr>
              <w:widowControl w:val="0"/>
              <w:snapToGrid w:val="0"/>
              <w:jc w:val="both"/>
              <w:rPr>
                <w:rFonts w:eastAsia="Times New Roman"/>
                <w:sz w:val="20"/>
                <w:szCs w:val="20"/>
                <w:lang w:eastAsia="nl-NL"/>
              </w:rPr>
            </w:pPr>
            <w:r w:rsidRPr="003F36F0">
              <w:rPr>
                <w:sz w:val="20"/>
                <w:szCs w:val="20"/>
              </w:rPr>
              <w:t xml:space="preserve">Position: </w:t>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c>
          <w:tcPr>
            <w:tcW w:w="4407" w:type="dxa"/>
          </w:tcPr>
          <w:p w14:paraId="4D6DBD24" w14:textId="77777777" w:rsidR="003F36F0" w:rsidRPr="003F36F0" w:rsidRDefault="003F36F0" w:rsidP="00954A44">
            <w:pPr>
              <w:widowControl w:val="0"/>
              <w:snapToGrid w:val="0"/>
              <w:jc w:val="both"/>
              <w:rPr>
                <w:rFonts w:eastAsia="Times New Roman"/>
                <w:sz w:val="20"/>
                <w:szCs w:val="20"/>
                <w:lang w:eastAsia="nl-NL"/>
              </w:rPr>
            </w:pPr>
            <w:r w:rsidRPr="003F36F0">
              <w:rPr>
                <w:sz w:val="20"/>
                <w:szCs w:val="20"/>
              </w:rPr>
              <w:t xml:space="preserve">Position: </w:t>
            </w:r>
            <w:r w:rsidRPr="003F36F0">
              <w:rPr>
                <w:sz w:val="20"/>
                <w:szCs w:val="20"/>
              </w:rPr>
              <w:fldChar w:fldCharType="begin">
                <w:ffData>
                  <w:name w:val="Text22"/>
                  <w:enabled/>
                  <w:calcOnExit w:val="0"/>
                  <w:textInput/>
                </w:ffData>
              </w:fldChar>
            </w:r>
            <w:r w:rsidRPr="003F36F0">
              <w:rPr>
                <w:sz w:val="20"/>
                <w:szCs w:val="20"/>
              </w:rPr>
              <w:instrText xml:space="preserve"> FORMTEXT </w:instrText>
            </w:r>
            <w:r w:rsidRPr="003F36F0">
              <w:rPr>
                <w:sz w:val="20"/>
                <w:szCs w:val="20"/>
              </w:rPr>
            </w:r>
            <w:r w:rsidRPr="003F36F0">
              <w:rPr>
                <w:sz w:val="20"/>
                <w:szCs w:val="20"/>
              </w:rPr>
              <w:fldChar w:fldCharType="separate"/>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noProof/>
                <w:sz w:val="20"/>
                <w:szCs w:val="20"/>
              </w:rPr>
              <w:t> </w:t>
            </w:r>
            <w:r w:rsidRPr="003F36F0">
              <w:rPr>
                <w:sz w:val="20"/>
                <w:szCs w:val="20"/>
              </w:rPr>
              <w:fldChar w:fldCharType="end"/>
            </w:r>
          </w:p>
        </w:tc>
      </w:tr>
    </w:tbl>
    <w:p w14:paraId="32BB56B5" w14:textId="77777777" w:rsidR="00A055A3" w:rsidRDefault="00A055A3" w:rsidP="00A055A3">
      <w:pPr>
        <w:pStyle w:val="Bulletlevel1"/>
        <w:numPr>
          <w:ilvl w:val="0"/>
          <w:numId w:val="0"/>
        </w:numPr>
        <w:ind w:left="7646" w:firstLine="274"/>
        <w:rPr>
          <w:sz w:val="16"/>
          <w:szCs w:val="16"/>
        </w:rPr>
      </w:pPr>
    </w:p>
    <w:p w14:paraId="3378E7CF" w14:textId="77777777" w:rsidR="00A055A3" w:rsidRDefault="00A055A3" w:rsidP="00A055A3">
      <w:pPr>
        <w:pStyle w:val="Bulletlevel1"/>
        <w:numPr>
          <w:ilvl w:val="0"/>
          <w:numId w:val="0"/>
        </w:numPr>
        <w:ind w:left="7646" w:firstLine="274"/>
        <w:rPr>
          <w:sz w:val="16"/>
          <w:szCs w:val="16"/>
        </w:rPr>
      </w:pPr>
    </w:p>
    <w:p w14:paraId="7FDED257" w14:textId="77777777" w:rsidR="00A055A3" w:rsidRDefault="00A055A3" w:rsidP="00A055A3">
      <w:pPr>
        <w:pStyle w:val="Bulletlevel1"/>
        <w:numPr>
          <w:ilvl w:val="0"/>
          <w:numId w:val="0"/>
        </w:numPr>
        <w:ind w:left="7646" w:firstLine="274"/>
        <w:rPr>
          <w:sz w:val="16"/>
          <w:szCs w:val="16"/>
        </w:rPr>
      </w:pPr>
    </w:p>
    <w:p w14:paraId="64A0CD34" w14:textId="77777777" w:rsidR="00A055A3" w:rsidRDefault="00A055A3" w:rsidP="00A055A3">
      <w:pPr>
        <w:pStyle w:val="Bulletlevel1"/>
        <w:numPr>
          <w:ilvl w:val="0"/>
          <w:numId w:val="0"/>
        </w:numPr>
        <w:ind w:left="7646" w:firstLine="274"/>
        <w:rPr>
          <w:sz w:val="16"/>
          <w:szCs w:val="16"/>
        </w:rPr>
      </w:pPr>
    </w:p>
    <w:p w14:paraId="3377089C" w14:textId="77777777" w:rsidR="00A055A3" w:rsidRDefault="00A055A3" w:rsidP="00A055A3">
      <w:pPr>
        <w:pStyle w:val="Bulletlevel1"/>
        <w:numPr>
          <w:ilvl w:val="0"/>
          <w:numId w:val="0"/>
        </w:numPr>
        <w:ind w:left="7646" w:firstLine="274"/>
        <w:rPr>
          <w:sz w:val="16"/>
          <w:szCs w:val="16"/>
        </w:rPr>
      </w:pPr>
    </w:p>
    <w:p w14:paraId="163D900E" w14:textId="77777777" w:rsidR="00A055A3" w:rsidRDefault="00A055A3" w:rsidP="00A055A3">
      <w:pPr>
        <w:pStyle w:val="Bulletlevel1"/>
        <w:numPr>
          <w:ilvl w:val="0"/>
          <w:numId w:val="0"/>
        </w:numPr>
        <w:ind w:left="7646" w:firstLine="274"/>
        <w:rPr>
          <w:sz w:val="16"/>
          <w:szCs w:val="16"/>
        </w:rPr>
      </w:pPr>
    </w:p>
    <w:p w14:paraId="7AC9D97B" w14:textId="77777777" w:rsidR="00A055A3" w:rsidRDefault="00A055A3" w:rsidP="00A055A3">
      <w:pPr>
        <w:pStyle w:val="Bulletlevel1"/>
        <w:numPr>
          <w:ilvl w:val="0"/>
          <w:numId w:val="0"/>
        </w:numPr>
        <w:ind w:left="7646" w:firstLine="274"/>
        <w:rPr>
          <w:sz w:val="16"/>
          <w:szCs w:val="16"/>
        </w:rPr>
      </w:pPr>
    </w:p>
    <w:p w14:paraId="75E01EB9" w14:textId="77777777" w:rsidR="00A055A3" w:rsidRDefault="00A055A3" w:rsidP="00A055A3">
      <w:pPr>
        <w:pStyle w:val="Bulletlevel1"/>
        <w:numPr>
          <w:ilvl w:val="0"/>
          <w:numId w:val="0"/>
        </w:numPr>
        <w:ind w:left="7646" w:firstLine="274"/>
        <w:rPr>
          <w:sz w:val="16"/>
          <w:szCs w:val="16"/>
        </w:rPr>
      </w:pPr>
    </w:p>
    <w:p w14:paraId="6A4767C8" w14:textId="77777777" w:rsidR="00A055A3" w:rsidRDefault="00A055A3" w:rsidP="00A055A3">
      <w:pPr>
        <w:pStyle w:val="Bulletlevel1"/>
        <w:numPr>
          <w:ilvl w:val="0"/>
          <w:numId w:val="0"/>
        </w:numPr>
        <w:ind w:left="7646" w:firstLine="274"/>
        <w:rPr>
          <w:sz w:val="16"/>
          <w:szCs w:val="16"/>
        </w:rPr>
      </w:pPr>
    </w:p>
    <w:p w14:paraId="5B1F72D4" w14:textId="77777777" w:rsidR="00A055A3" w:rsidRDefault="00A055A3" w:rsidP="00A055A3">
      <w:pPr>
        <w:pStyle w:val="Bulletlevel1"/>
        <w:numPr>
          <w:ilvl w:val="0"/>
          <w:numId w:val="0"/>
        </w:numPr>
        <w:ind w:left="7646" w:firstLine="274"/>
        <w:rPr>
          <w:sz w:val="16"/>
          <w:szCs w:val="16"/>
        </w:rPr>
      </w:pPr>
    </w:p>
    <w:p w14:paraId="6B77E24E" w14:textId="77777777" w:rsidR="00A055A3" w:rsidRDefault="00A055A3" w:rsidP="00A055A3">
      <w:pPr>
        <w:pStyle w:val="Bulletlevel1"/>
        <w:numPr>
          <w:ilvl w:val="0"/>
          <w:numId w:val="0"/>
        </w:numPr>
        <w:ind w:left="7646" w:firstLine="274"/>
        <w:rPr>
          <w:sz w:val="16"/>
          <w:szCs w:val="16"/>
        </w:rPr>
      </w:pPr>
    </w:p>
    <w:p w14:paraId="1BC41E05" w14:textId="77777777" w:rsidR="00A055A3" w:rsidRDefault="00A055A3" w:rsidP="00A055A3">
      <w:pPr>
        <w:pStyle w:val="Bulletlevel1"/>
        <w:numPr>
          <w:ilvl w:val="0"/>
          <w:numId w:val="0"/>
        </w:numPr>
        <w:ind w:left="7646" w:firstLine="274"/>
        <w:rPr>
          <w:sz w:val="16"/>
          <w:szCs w:val="16"/>
        </w:rPr>
      </w:pPr>
    </w:p>
    <w:p w14:paraId="655FB619" w14:textId="77777777" w:rsidR="00A055A3" w:rsidRDefault="00A055A3" w:rsidP="00A055A3">
      <w:pPr>
        <w:pStyle w:val="Bulletlevel1"/>
        <w:numPr>
          <w:ilvl w:val="0"/>
          <w:numId w:val="0"/>
        </w:numPr>
        <w:ind w:left="7646" w:firstLine="274"/>
        <w:rPr>
          <w:sz w:val="16"/>
          <w:szCs w:val="16"/>
        </w:rPr>
      </w:pPr>
    </w:p>
    <w:p w14:paraId="7561C9D7" w14:textId="77777777" w:rsidR="00A055A3" w:rsidRDefault="00A055A3" w:rsidP="00A055A3">
      <w:pPr>
        <w:pStyle w:val="Bulletlevel1"/>
        <w:numPr>
          <w:ilvl w:val="0"/>
          <w:numId w:val="0"/>
        </w:numPr>
        <w:ind w:left="7646" w:firstLine="274"/>
        <w:rPr>
          <w:sz w:val="16"/>
          <w:szCs w:val="16"/>
        </w:rPr>
      </w:pPr>
    </w:p>
    <w:p w14:paraId="7FD455F7" w14:textId="77777777" w:rsidR="00A055A3" w:rsidRDefault="00A055A3" w:rsidP="00A055A3">
      <w:pPr>
        <w:pStyle w:val="Bulletlevel1"/>
        <w:numPr>
          <w:ilvl w:val="0"/>
          <w:numId w:val="0"/>
        </w:numPr>
        <w:ind w:left="7646" w:firstLine="274"/>
        <w:rPr>
          <w:sz w:val="16"/>
          <w:szCs w:val="16"/>
        </w:rPr>
      </w:pPr>
    </w:p>
    <w:p w14:paraId="6E36D425" w14:textId="77777777" w:rsidR="002C5FF7" w:rsidRDefault="002C5FF7" w:rsidP="002C5FF7">
      <w:pPr>
        <w:pStyle w:val="BodyText"/>
        <w:tabs>
          <w:tab w:val="left" w:pos="5921"/>
        </w:tabs>
        <w:spacing w:before="10"/>
        <w:jc w:val="right"/>
        <w:rPr>
          <w:rFonts w:eastAsiaTheme="minorHAnsi" w:cstheme="minorBidi"/>
          <w:szCs w:val="22"/>
        </w:rPr>
      </w:pPr>
    </w:p>
    <w:p w14:paraId="1F484F10" w14:textId="77777777" w:rsidR="002C5FF7" w:rsidRDefault="002C5FF7" w:rsidP="002C5FF7">
      <w:pPr>
        <w:pStyle w:val="BodyText"/>
        <w:tabs>
          <w:tab w:val="left" w:pos="5921"/>
        </w:tabs>
        <w:spacing w:before="10"/>
        <w:jc w:val="right"/>
        <w:rPr>
          <w:rFonts w:eastAsiaTheme="minorHAnsi" w:cstheme="minorBidi"/>
          <w:szCs w:val="22"/>
        </w:rPr>
      </w:pPr>
    </w:p>
    <w:p w14:paraId="542E96AE" w14:textId="77777777" w:rsidR="002C5FF7" w:rsidRDefault="002C5FF7" w:rsidP="002C5FF7">
      <w:pPr>
        <w:pStyle w:val="BodyText"/>
        <w:tabs>
          <w:tab w:val="left" w:pos="5921"/>
        </w:tabs>
        <w:spacing w:before="10"/>
        <w:jc w:val="right"/>
        <w:rPr>
          <w:rFonts w:eastAsiaTheme="minorHAnsi" w:cstheme="minorBidi"/>
          <w:szCs w:val="22"/>
        </w:rPr>
      </w:pPr>
    </w:p>
    <w:p w14:paraId="74160699" w14:textId="17E4CCF9" w:rsidR="00FD6CE8" w:rsidRPr="003E1F8B" w:rsidRDefault="002C5FF7" w:rsidP="002C5FF7">
      <w:pPr>
        <w:pStyle w:val="BodyText"/>
        <w:tabs>
          <w:tab w:val="left" w:pos="5921"/>
        </w:tabs>
        <w:spacing w:before="10"/>
        <w:jc w:val="right"/>
        <w:rPr>
          <w:rFonts w:eastAsiaTheme="minorHAnsi" w:cstheme="minorBidi"/>
          <w:szCs w:val="22"/>
        </w:rPr>
      </w:pPr>
      <w:r w:rsidRPr="002C5FF7">
        <w:rPr>
          <w:rFonts w:eastAsiaTheme="minorHAnsi" w:cstheme="minorBidi"/>
          <w:szCs w:val="22"/>
        </w:rPr>
        <w:t xml:space="preserve">Last update: </w:t>
      </w:r>
      <w:r w:rsidR="00456957">
        <w:rPr>
          <w:rFonts w:eastAsiaTheme="minorHAnsi" w:cstheme="minorBidi"/>
          <w:szCs w:val="22"/>
        </w:rPr>
        <w:t>October</w:t>
      </w:r>
      <w:r w:rsidRPr="002C5FF7">
        <w:rPr>
          <w:rFonts w:eastAsiaTheme="minorHAnsi" w:cstheme="minorBidi"/>
          <w:szCs w:val="22"/>
        </w:rPr>
        <w:t xml:space="preserve"> 2022</w:t>
      </w:r>
    </w:p>
    <w:sectPr w:rsidR="00FD6CE8" w:rsidRPr="003E1F8B" w:rsidSect="0027321E">
      <w:footnotePr>
        <w:pos w:val="beneathText"/>
      </w:footnotePr>
      <w:type w:val="continuous"/>
      <w:pgSz w:w="11910" w:h="16840" w:code="9"/>
      <w:pgMar w:top="2174" w:right="1253" w:bottom="1987" w:left="1843" w:header="67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4CAA0" w14:textId="77777777" w:rsidR="00174235" w:rsidRDefault="00174235" w:rsidP="000A04AC">
      <w:r>
        <w:separator/>
      </w:r>
    </w:p>
  </w:endnote>
  <w:endnote w:type="continuationSeparator" w:id="0">
    <w:p w14:paraId="3FD7ABAB" w14:textId="77777777" w:rsidR="00174235" w:rsidRDefault="00174235" w:rsidP="000A0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8536550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4C6A9D7" w14:textId="1FD44C31" w:rsidR="00954A44" w:rsidRPr="00703B93" w:rsidRDefault="00954A44">
            <w:pPr>
              <w:pStyle w:val="Footer"/>
              <w:jc w:val="right"/>
              <w:rPr>
                <w:sz w:val="16"/>
                <w:szCs w:val="16"/>
              </w:rPr>
            </w:pPr>
            <w:r w:rsidRPr="00703B93">
              <w:rPr>
                <w:sz w:val="16"/>
                <w:szCs w:val="16"/>
              </w:rPr>
              <w:t xml:space="preserve">Page </w:t>
            </w:r>
            <w:r w:rsidRPr="00703B93">
              <w:rPr>
                <w:bCs/>
                <w:sz w:val="16"/>
                <w:szCs w:val="16"/>
              </w:rPr>
              <w:fldChar w:fldCharType="begin"/>
            </w:r>
            <w:r w:rsidRPr="00703B93">
              <w:rPr>
                <w:bCs/>
                <w:sz w:val="16"/>
                <w:szCs w:val="16"/>
              </w:rPr>
              <w:instrText xml:space="preserve"> PAGE </w:instrText>
            </w:r>
            <w:r w:rsidRPr="00703B93">
              <w:rPr>
                <w:bCs/>
                <w:sz w:val="16"/>
                <w:szCs w:val="16"/>
              </w:rPr>
              <w:fldChar w:fldCharType="separate"/>
            </w:r>
            <w:r w:rsidR="00C35F1F">
              <w:rPr>
                <w:bCs/>
                <w:noProof/>
                <w:sz w:val="16"/>
                <w:szCs w:val="16"/>
              </w:rPr>
              <w:t>3</w:t>
            </w:r>
            <w:r w:rsidRPr="00703B93">
              <w:rPr>
                <w:bCs/>
                <w:sz w:val="16"/>
                <w:szCs w:val="16"/>
              </w:rPr>
              <w:fldChar w:fldCharType="end"/>
            </w:r>
            <w:r w:rsidRPr="00703B93">
              <w:rPr>
                <w:sz w:val="16"/>
                <w:szCs w:val="16"/>
              </w:rPr>
              <w:t xml:space="preserve"> of </w:t>
            </w:r>
            <w:r w:rsidRPr="00703B93">
              <w:rPr>
                <w:bCs/>
                <w:sz w:val="16"/>
                <w:szCs w:val="16"/>
              </w:rPr>
              <w:fldChar w:fldCharType="begin"/>
            </w:r>
            <w:r w:rsidRPr="00703B93">
              <w:rPr>
                <w:bCs/>
                <w:sz w:val="16"/>
                <w:szCs w:val="16"/>
              </w:rPr>
              <w:instrText xml:space="preserve"> NUMPAGES  </w:instrText>
            </w:r>
            <w:r w:rsidRPr="00703B93">
              <w:rPr>
                <w:bCs/>
                <w:sz w:val="16"/>
                <w:szCs w:val="16"/>
              </w:rPr>
              <w:fldChar w:fldCharType="separate"/>
            </w:r>
            <w:r w:rsidR="00C35F1F">
              <w:rPr>
                <w:bCs/>
                <w:noProof/>
                <w:sz w:val="16"/>
                <w:szCs w:val="16"/>
              </w:rPr>
              <w:t>6</w:t>
            </w:r>
            <w:r w:rsidRPr="00703B93">
              <w:rPr>
                <w:bCs/>
                <w:sz w:val="16"/>
                <w:szCs w:val="16"/>
              </w:rPr>
              <w:fldChar w:fldCharType="end"/>
            </w:r>
          </w:p>
        </w:sdtContent>
      </w:sdt>
    </w:sdtContent>
  </w:sdt>
  <w:p w14:paraId="6E478A34" w14:textId="77777777" w:rsidR="00954A44" w:rsidRPr="00703B93" w:rsidRDefault="00954A4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C71DD" w14:textId="77777777" w:rsidR="00174235" w:rsidRDefault="00174235" w:rsidP="000A04AC">
      <w:r>
        <w:separator/>
      </w:r>
    </w:p>
  </w:footnote>
  <w:footnote w:type="continuationSeparator" w:id="0">
    <w:p w14:paraId="3EE7B3AC" w14:textId="77777777" w:rsidR="00174235" w:rsidRDefault="00174235" w:rsidP="000A04AC">
      <w:r>
        <w:continuationSeparator/>
      </w:r>
    </w:p>
  </w:footnote>
  <w:footnote w:id="1">
    <w:p w14:paraId="0CEF79E1" w14:textId="0F4B4194" w:rsidR="00954A44" w:rsidRDefault="00954A44">
      <w:pPr>
        <w:pStyle w:val="FootnoteText"/>
      </w:pPr>
      <w:r w:rsidRPr="00381989">
        <w:rPr>
          <w:rStyle w:val="FootnoteReference"/>
          <w:sz w:val="12"/>
          <w:szCs w:val="12"/>
        </w:rPr>
        <w:footnoteRef/>
      </w:r>
      <w:r w:rsidRPr="00381989">
        <w:rPr>
          <w:sz w:val="12"/>
          <w:szCs w:val="12"/>
        </w:rPr>
        <w:t xml:space="preserve"> Credendo</w:t>
      </w:r>
      <w:r w:rsidRPr="00381989">
        <w:rPr>
          <w:spacing w:val="-1"/>
          <w:sz w:val="12"/>
          <w:szCs w:val="12"/>
        </w:rPr>
        <w:t xml:space="preserve"> </w:t>
      </w:r>
      <w:r w:rsidRPr="00381989">
        <w:rPr>
          <w:sz w:val="12"/>
          <w:szCs w:val="12"/>
        </w:rPr>
        <w:t>shall</w:t>
      </w:r>
      <w:r w:rsidRPr="00381989">
        <w:rPr>
          <w:spacing w:val="-1"/>
          <w:sz w:val="12"/>
          <w:szCs w:val="12"/>
        </w:rPr>
        <w:t xml:space="preserve"> </w:t>
      </w:r>
      <w:r w:rsidRPr="00381989">
        <w:rPr>
          <w:sz w:val="12"/>
          <w:szCs w:val="12"/>
        </w:rPr>
        <w:t>mean</w:t>
      </w:r>
      <w:r w:rsidRPr="00381989">
        <w:rPr>
          <w:spacing w:val="-1"/>
          <w:sz w:val="12"/>
          <w:szCs w:val="12"/>
        </w:rPr>
        <w:t xml:space="preserve"> </w:t>
      </w:r>
      <w:r w:rsidRPr="00381989">
        <w:rPr>
          <w:sz w:val="12"/>
          <w:szCs w:val="12"/>
        </w:rPr>
        <w:t>Delcredere</w:t>
      </w:r>
      <w:r w:rsidRPr="00381989">
        <w:rPr>
          <w:spacing w:val="-1"/>
          <w:sz w:val="12"/>
          <w:szCs w:val="12"/>
        </w:rPr>
        <w:t xml:space="preserve"> </w:t>
      </w:r>
      <w:r w:rsidRPr="00381989">
        <w:rPr>
          <w:sz w:val="12"/>
          <w:szCs w:val="12"/>
        </w:rPr>
        <w:t>|</w:t>
      </w:r>
      <w:r w:rsidRPr="00381989">
        <w:rPr>
          <w:spacing w:val="-1"/>
          <w:sz w:val="12"/>
          <w:szCs w:val="12"/>
        </w:rPr>
        <w:t xml:space="preserve"> </w:t>
      </w:r>
      <w:r w:rsidRPr="00381989">
        <w:rPr>
          <w:sz w:val="12"/>
          <w:szCs w:val="12"/>
        </w:rPr>
        <w:t>Ducroire,</w:t>
      </w:r>
      <w:r w:rsidRPr="00381989">
        <w:rPr>
          <w:spacing w:val="-4"/>
          <w:sz w:val="12"/>
          <w:szCs w:val="12"/>
        </w:rPr>
        <w:t xml:space="preserve"> </w:t>
      </w:r>
      <w:r w:rsidRPr="00381989">
        <w:rPr>
          <w:sz w:val="12"/>
          <w:szCs w:val="12"/>
        </w:rPr>
        <w:t>a</w:t>
      </w:r>
      <w:r w:rsidRPr="00381989">
        <w:rPr>
          <w:spacing w:val="-1"/>
          <w:sz w:val="12"/>
          <w:szCs w:val="12"/>
        </w:rPr>
        <w:t xml:space="preserve"> </w:t>
      </w:r>
      <w:r w:rsidRPr="00381989">
        <w:rPr>
          <w:sz w:val="12"/>
          <w:szCs w:val="12"/>
        </w:rPr>
        <w:t>public</w:t>
      </w:r>
      <w:r w:rsidRPr="00381989">
        <w:rPr>
          <w:spacing w:val="-1"/>
          <w:sz w:val="12"/>
          <w:szCs w:val="12"/>
        </w:rPr>
        <w:t xml:space="preserve"> </w:t>
      </w:r>
      <w:r w:rsidRPr="00381989">
        <w:rPr>
          <w:sz w:val="12"/>
          <w:szCs w:val="12"/>
        </w:rPr>
        <w:t>body</w:t>
      </w:r>
      <w:r w:rsidRPr="00381989">
        <w:rPr>
          <w:spacing w:val="-3"/>
          <w:sz w:val="12"/>
          <w:szCs w:val="12"/>
        </w:rPr>
        <w:t xml:space="preserve"> </w:t>
      </w:r>
      <w:r w:rsidRPr="00381989">
        <w:rPr>
          <w:sz w:val="12"/>
          <w:szCs w:val="12"/>
        </w:rPr>
        <w:t>governed</w:t>
      </w:r>
      <w:r w:rsidRPr="00381989">
        <w:rPr>
          <w:spacing w:val="-1"/>
          <w:sz w:val="12"/>
          <w:szCs w:val="12"/>
        </w:rPr>
        <w:t xml:space="preserve"> </w:t>
      </w:r>
      <w:r w:rsidRPr="00381989">
        <w:rPr>
          <w:sz w:val="12"/>
          <w:szCs w:val="12"/>
        </w:rPr>
        <w:t>by</w:t>
      </w:r>
      <w:r w:rsidRPr="00381989">
        <w:rPr>
          <w:spacing w:val="-3"/>
          <w:sz w:val="12"/>
          <w:szCs w:val="12"/>
        </w:rPr>
        <w:t xml:space="preserve"> </w:t>
      </w:r>
      <w:r w:rsidRPr="00381989">
        <w:rPr>
          <w:sz w:val="12"/>
          <w:szCs w:val="12"/>
        </w:rPr>
        <w:t>the</w:t>
      </w:r>
      <w:r w:rsidRPr="00381989">
        <w:rPr>
          <w:spacing w:val="-1"/>
          <w:sz w:val="12"/>
          <w:szCs w:val="12"/>
        </w:rPr>
        <w:t xml:space="preserve"> </w:t>
      </w:r>
      <w:r w:rsidRPr="00381989">
        <w:rPr>
          <w:sz w:val="12"/>
          <w:szCs w:val="12"/>
        </w:rPr>
        <w:t>Act</w:t>
      </w:r>
      <w:r w:rsidRPr="00381989">
        <w:rPr>
          <w:spacing w:val="-2"/>
          <w:sz w:val="12"/>
          <w:szCs w:val="12"/>
        </w:rPr>
        <w:t xml:space="preserve"> </w:t>
      </w:r>
      <w:r w:rsidRPr="00381989">
        <w:rPr>
          <w:sz w:val="12"/>
          <w:szCs w:val="12"/>
        </w:rPr>
        <w:t>of</w:t>
      </w:r>
      <w:r w:rsidRPr="00381989">
        <w:rPr>
          <w:spacing w:val="-4"/>
          <w:sz w:val="12"/>
          <w:szCs w:val="12"/>
        </w:rPr>
        <w:t xml:space="preserve"> </w:t>
      </w:r>
      <w:r w:rsidRPr="00381989">
        <w:rPr>
          <w:sz w:val="12"/>
          <w:szCs w:val="12"/>
        </w:rPr>
        <w:t>31</w:t>
      </w:r>
      <w:r w:rsidRPr="00381989">
        <w:rPr>
          <w:spacing w:val="-1"/>
          <w:sz w:val="12"/>
          <w:szCs w:val="12"/>
        </w:rPr>
        <w:t xml:space="preserve"> </w:t>
      </w:r>
      <w:r w:rsidRPr="00381989">
        <w:rPr>
          <w:sz w:val="12"/>
          <w:szCs w:val="12"/>
        </w:rPr>
        <w:t>August</w:t>
      </w:r>
      <w:r w:rsidRPr="00381989">
        <w:rPr>
          <w:spacing w:val="-2"/>
          <w:sz w:val="12"/>
          <w:szCs w:val="12"/>
        </w:rPr>
        <w:t xml:space="preserve"> </w:t>
      </w:r>
      <w:r w:rsidRPr="00381989">
        <w:rPr>
          <w:sz w:val="12"/>
          <w:szCs w:val="12"/>
        </w:rPr>
        <w:t>1939,</w:t>
      </w:r>
      <w:r w:rsidRPr="00381989">
        <w:rPr>
          <w:spacing w:val="-4"/>
          <w:sz w:val="12"/>
          <w:szCs w:val="12"/>
        </w:rPr>
        <w:t xml:space="preserve"> </w:t>
      </w:r>
      <w:r w:rsidRPr="00381989">
        <w:rPr>
          <w:sz w:val="12"/>
          <w:szCs w:val="12"/>
        </w:rPr>
        <w:t>operating under the trade name Credendo – Export Credit Agency.</w:t>
      </w:r>
    </w:p>
  </w:footnote>
  <w:footnote w:id="2">
    <w:p w14:paraId="5A1BEBB5" w14:textId="77777777" w:rsidR="00954A44" w:rsidRPr="002E6C35" w:rsidRDefault="00954A44" w:rsidP="002E6C35">
      <w:pPr>
        <w:spacing w:before="79"/>
        <w:ind w:left="163"/>
        <w:rPr>
          <w:sz w:val="12"/>
          <w:szCs w:val="12"/>
        </w:rPr>
      </w:pPr>
      <w:r w:rsidRPr="002E6C35">
        <w:rPr>
          <w:rStyle w:val="FootnoteReference"/>
          <w:sz w:val="12"/>
          <w:szCs w:val="12"/>
        </w:rPr>
        <w:footnoteRef/>
      </w:r>
      <w:r w:rsidRPr="002E6C35">
        <w:rPr>
          <w:sz w:val="12"/>
          <w:szCs w:val="12"/>
        </w:rPr>
        <w:t xml:space="preserve"> The</w:t>
      </w:r>
      <w:r w:rsidRPr="002E6C35">
        <w:rPr>
          <w:spacing w:val="-1"/>
          <w:sz w:val="12"/>
          <w:szCs w:val="12"/>
        </w:rPr>
        <w:t xml:space="preserve"> </w:t>
      </w:r>
      <w:r w:rsidRPr="002E6C35">
        <w:rPr>
          <w:sz w:val="12"/>
          <w:szCs w:val="12"/>
        </w:rPr>
        <w:t>maximum</w:t>
      </w:r>
      <w:r w:rsidRPr="002E6C35">
        <w:rPr>
          <w:spacing w:val="-3"/>
          <w:sz w:val="12"/>
          <w:szCs w:val="12"/>
        </w:rPr>
        <w:t xml:space="preserve"> </w:t>
      </w:r>
      <w:r w:rsidRPr="002E6C35">
        <w:rPr>
          <w:sz w:val="12"/>
          <w:szCs w:val="12"/>
        </w:rPr>
        <w:t>credit</w:t>
      </w:r>
      <w:r w:rsidRPr="002E6C35">
        <w:rPr>
          <w:spacing w:val="-2"/>
          <w:sz w:val="12"/>
          <w:szCs w:val="12"/>
        </w:rPr>
        <w:t xml:space="preserve"> </w:t>
      </w:r>
      <w:r w:rsidRPr="002E6C35">
        <w:rPr>
          <w:sz w:val="12"/>
          <w:szCs w:val="12"/>
        </w:rPr>
        <w:t>duration</w:t>
      </w:r>
      <w:r w:rsidRPr="002E6C35">
        <w:rPr>
          <w:spacing w:val="-4"/>
          <w:sz w:val="12"/>
          <w:szCs w:val="12"/>
        </w:rPr>
        <w:t xml:space="preserve"> </w:t>
      </w:r>
      <w:r w:rsidRPr="002E6C35">
        <w:rPr>
          <w:sz w:val="12"/>
          <w:szCs w:val="12"/>
        </w:rPr>
        <w:t>is</w:t>
      </w:r>
      <w:r w:rsidRPr="002E6C35">
        <w:rPr>
          <w:spacing w:val="-1"/>
          <w:sz w:val="12"/>
          <w:szCs w:val="12"/>
        </w:rPr>
        <w:t xml:space="preserve"> </w:t>
      </w:r>
      <w:r w:rsidRPr="002E6C35">
        <w:rPr>
          <w:sz w:val="12"/>
          <w:szCs w:val="12"/>
        </w:rPr>
        <w:t>determined</w:t>
      </w:r>
      <w:r w:rsidRPr="002E6C35">
        <w:rPr>
          <w:spacing w:val="-1"/>
          <w:sz w:val="12"/>
          <w:szCs w:val="12"/>
        </w:rPr>
        <w:t xml:space="preserve"> </w:t>
      </w:r>
      <w:r w:rsidRPr="002E6C35">
        <w:rPr>
          <w:sz w:val="12"/>
          <w:szCs w:val="12"/>
        </w:rPr>
        <w:t>according</w:t>
      </w:r>
      <w:r w:rsidRPr="002E6C35">
        <w:rPr>
          <w:spacing w:val="-1"/>
          <w:sz w:val="12"/>
          <w:szCs w:val="12"/>
        </w:rPr>
        <w:t xml:space="preserve"> </w:t>
      </w:r>
      <w:r w:rsidRPr="002E6C35">
        <w:rPr>
          <w:sz w:val="12"/>
          <w:szCs w:val="12"/>
        </w:rPr>
        <w:t>to</w:t>
      </w:r>
      <w:r w:rsidRPr="002E6C35">
        <w:rPr>
          <w:spacing w:val="-4"/>
          <w:sz w:val="12"/>
          <w:szCs w:val="12"/>
        </w:rPr>
        <w:t xml:space="preserve"> </w:t>
      </w:r>
      <w:r w:rsidRPr="002E6C35">
        <w:rPr>
          <w:sz w:val="12"/>
          <w:szCs w:val="12"/>
        </w:rPr>
        <w:t>the</w:t>
      </w:r>
      <w:r w:rsidRPr="002E6C35">
        <w:rPr>
          <w:spacing w:val="-4"/>
          <w:sz w:val="12"/>
          <w:szCs w:val="12"/>
        </w:rPr>
        <w:t xml:space="preserve"> </w:t>
      </w:r>
      <w:r w:rsidRPr="002E6C35">
        <w:rPr>
          <w:sz w:val="12"/>
          <w:szCs w:val="12"/>
        </w:rPr>
        <w:t>contract</w:t>
      </w:r>
      <w:r w:rsidRPr="002E6C35">
        <w:rPr>
          <w:spacing w:val="-3"/>
          <w:sz w:val="12"/>
          <w:szCs w:val="12"/>
        </w:rPr>
        <w:t xml:space="preserve"> </w:t>
      </w:r>
      <w:r w:rsidRPr="002E6C35">
        <w:rPr>
          <w:spacing w:val="-2"/>
          <w:sz w:val="12"/>
          <w:szCs w:val="12"/>
        </w:rPr>
        <w:t>amount:</w:t>
      </w:r>
    </w:p>
    <w:p w14:paraId="7C2E6F5E" w14:textId="77777777" w:rsidR="00954A44" w:rsidRPr="002E6C35" w:rsidRDefault="00954A44" w:rsidP="002E6C35">
      <w:pPr>
        <w:pStyle w:val="ListParagraph"/>
        <w:numPr>
          <w:ilvl w:val="0"/>
          <w:numId w:val="2"/>
        </w:numPr>
        <w:tabs>
          <w:tab w:val="left" w:pos="447"/>
        </w:tabs>
        <w:spacing w:before="2" w:line="228" w:lineRule="exact"/>
        <w:ind w:left="446"/>
        <w:rPr>
          <w:b/>
          <w:color w:val="EA5229"/>
          <w:sz w:val="12"/>
          <w:szCs w:val="12"/>
        </w:rPr>
      </w:pPr>
      <w:r w:rsidRPr="002E6C35">
        <w:rPr>
          <w:sz w:val="12"/>
          <w:szCs w:val="12"/>
        </w:rPr>
        <w:t>3</w:t>
      </w:r>
      <w:r w:rsidRPr="002E6C35">
        <w:rPr>
          <w:spacing w:val="-1"/>
          <w:sz w:val="12"/>
          <w:szCs w:val="12"/>
        </w:rPr>
        <w:t xml:space="preserve"> </w:t>
      </w:r>
      <w:r w:rsidRPr="002E6C35">
        <w:rPr>
          <w:sz w:val="12"/>
          <w:szCs w:val="12"/>
        </w:rPr>
        <w:t>years for</w:t>
      </w:r>
      <w:r w:rsidRPr="002E6C35">
        <w:rPr>
          <w:spacing w:val="-2"/>
          <w:sz w:val="12"/>
          <w:szCs w:val="12"/>
        </w:rPr>
        <w:t xml:space="preserve"> </w:t>
      </w:r>
      <w:r w:rsidRPr="002E6C35">
        <w:rPr>
          <w:sz w:val="12"/>
          <w:szCs w:val="12"/>
        </w:rPr>
        <w:t>a</w:t>
      </w:r>
      <w:r w:rsidRPr="002E6C35">
        <w:rPr>
          <w:spacing w:val="-3"/>
          <w:sz w:val="12"/>
          <w:szCs w:val="12"/>
        </w:rPr>
        <w:t xml:space="preserve"> </w:t>
      </w:r>
      <w:r w:rsidRPr="002E6C35">
        <w:rPr>
          <w:sz w:val="12"/>
          <w:szCs w:val="12"/>
        </w:rPr>
        <w:t>contract</w:t>
      </w:r>
      <w:r w:rsidRPr="002E6C35">
        <w:rPr>
          <w:spacing w:val="-3"/>
          <w:sz w:val="12"/>
          <w:szCs w:val="12"/>
        </w:rPr>
        <w:t xml:space="preserve"> </w:t>
      </w:r>
      <w:r w:rsidRPr="002E6C35">
        <w:rPr>
          <w:sz w:val="12"/>
          <w:szCs w:val="12"/>
        </w:rPr>
        <w:t>amount</w:t>
      </w:r>
      <w:r w:rsidRPr="002E6C35">
        <w:rPr>
          <w:spacing w:val="-6"/>
          <w:sz w:val="12"/>
          <w:szCs w:val="12"/>
        </w:rPr>
        <w:t xml:space="preserve"> </w:t>
      </w:r>
      <w:r w:rsidRPr="002E6C35">
        <w:rPr>
          <w:sz w:val="12"/>
          <w:szCs w:val="12"/>
        </w:rPr>
        <w:t>starting</w:t>
      </w:r>
      <w:r w:rsidRPr="002E6C35">
        <w:rPr>
          <w:spacing w:val="-1"/>
          <w:sz w:val="12"/>
          <w:szCs w:val="12"/>
        </w:rPr>
        <w:t xml:space="preserve"> </w:t>
      </w:r>
      <w:r w:rsidRPr="002E6C35">
        <w:rPr>
          <w:sz w:val="12"/>
          <w:szCs w:val="12"/>
        </w:rPr>
        <w:t>from USD</w:t>
      </w:r>
      <w:r w:rsidRPr="002E6C35">
        <w:rPr>
          <w:spacing w:val="-1"/>
          <w:sz w:val="12"/>
          <w:szCs w:val="12"/>
        </w:rPr>
        <w:t xml:space="preserve"> </w:t>
      </w:r>
      <w:r w:rsidRPr="002E6C35">
        <w:rPr>
          <w:spacing w:val="-2"/>
          <w:sz w:val="12"/>
          <w:szCs w:val="12"/>
        </w:rPr>
        <w:t>100,000</w:t>
      </w:r>
    </w:p>
    <w:p w14:paraId="1C736994" w14:textId="77777777" w:rsidR="00954A44" w:rsidRPr="002E6C35" w:rsidRDefault="00954A44" w:rsidP="002E6C35">
      <w:pPr>
        <w:pStyle w:val="ListParagraph"/>
        <w:numPr>
          <w:ilvl w:val="0"/>
          <w:numId w:val="2"/>
        </w:numPr>
        <w:tabs>
          <w:tab w:val="left" w:pos="447"/>
        </w:tabs>
        <w:spacing w:line="226" w:lineRule="exact"/>
        <w:ind w:left="446"/>
        <w:rPr>
          <w:b/>
          <w:color w:val="EA5229"/>
          <w:sz w:val="12"/>
          <w:szCs w:val="12"/>
        </w:rPr>
      </w:pPr>
      <w:r w:rsidRPr="002E6C35">
        <w:rPr>
          <w:sz w:val="12"/>
          <w:szCs w:val="12"/>
        </w:rPr>
        <w:t>4</w:t>
      </w:r>
      <w:r w:rsidRPr="002E6C35">
        <w:rPr>
          <w:spacing w:val="-1"/>
          <w:sz w:val="12"/>
          <w:szCs w:val="12"/>
        </w:rPr>
        <w:t xml:space="preserve"> </w:t>
      </w:r>
      <w:r w:rsidRPr="002E6C35">
        <w:rPr>
          <w:sz w:val="12"/>
          <w:szCs w:val="12"/>
        </w:rPr>
        <w:t>years for</w:t>
      </w:r>
      <w:r w:rsidRPr="002E6C35">
        <w:rPr>
          <w:spacing w:val="-2"/>
          <w:sz w:val="12"/>
          <w:szCs w:val="12"/>
        </w:rPr>
        <w:t xml:space="preserve"> </w:t>
      </w:r>
      <w:r w:rsidRPr="002E6C35">
        <w:rPr>
          <w:sz w:val="12"/>
          <w:szCs w:val="12"/>
        </w:rPr>
        <w:t>a</w:t>
      </w:r>
      <w:r w:rsidRPr="002E6C35">
        <w:rPr>
          <w:spacing w:val="-3"/>
          <w:sz w:val="12"/>
          <w:szCs w:val="12"/>
        </w:rPr>
        <w:t xml:space="preserve"> </w:t>
      </w:r>
      <w:r w:rsidRPr="002E6C35">
        <w:rPr>
          <w:sz w:val="12"/>
          <w:szCs w:val="12"/>
        </w:rPr>
        <w:t>contract</w:t>
      </w:r>
      <w:r w:rsidRPr="002E6C35">
        <w:rPr>
          <w:spacing w:val="-4"/>
          <w:sz w:val="12"/>
          <w:szCs w:val="12"/>
        </w:rPr>
        <w:t xml:space="preserve"> </w:t>
      </w:r>
      <w:r w:rsidRPr="002E6C35">
        <w:rPr>
          <w:sz w:val="12"/>
          <w:szCs w:val="12"/>
        </w:rPr>
        <w:t>amount</w:t>
      </w:r>
      <w:r w:rsidRPr="002E6C35">
        <w:rPr>
          <w:spacing w:val="-6"/>
          <w:sz w:val="12"/>
          <w:szCs w:val="12"/>
        </w:rPr>
        <w:t xml:space="preserve"> </w:t>
      </w:r>
      <w:r w:rsidRPr="002E6C35">
        <w:rPr>
          <w:sz w:val="12"/>
          <w:szCs w:val="12"/>
        </w:rPr>
        <w:t>starting</w:t>
      </w:r>
      <w:r w:rsidRPr="002E6C35">
        <w:rPr>
          <w:spacing w:val="-1"/>
          <w:sz w:val="12"/>
          <w:szCs w:val="12"/>
        </w:rPr>
        <w:t xml:space="preserve"> </w:t>
      </w:r>
      <w:r w:rsidRPr="002E6C35">
        <w:rPr>
          <w:sz w:val="12"/>
          <w:szCs w:val="12"/>
        </w:rPr>
        <w:t>from USD</w:t>
      </w:r>
      <w:r w:rsidRPr="002E6C35">
        <w:rPr>
          <w:spacing w:val="-1"/>
          <w:sz w:val="12"/>
          <w:szCs w:val="12"/>
        </w:rPr>
        <w:t xml:space="preserve"> </w:t>
      </w:r>
      <w:r w:rsidRPr="002E6C35">
        <w:rPr>
          <w:spacing w:val="-2"/>
          <w:sz w:val="12"/>
          <w:szCs w:val="12"/>
        </w:rPr>
        <w:t>200,000</w:t>
      </w:r>
    </w:p>
    <w:p w14:paraId="12A61322" w14:textId="77777777" w:rsidR="00954A44" w:rsidRPr="002E6C35" w:rsidRDefault="00954A44" w:rsidP="002E6C35">
      <w:pPr>
        <w:pStyle w:val="ListParagraph"/>
        <w:numPr>
          <w:ilvl w:val="0"/>
          <w:numId w:val="2"/>
        </w:numPr>
        <w:tabs>
          <w:tab w:val="left" w:pos="447"/>
        </w:tabs>
        <w:spacing w:line="228" w:lineRule="exact"/>
        <w:ind w:left="446"/>
        <w:rPr>
          <w:b/>
          <w:color w:val="EA5229"/>
          <w:sz w:val="12"/>
          <w:szCs w:val="12"/>
        </w:rPr>
      </w:pPr>
      <w:r w:rsidRPr="002E6C35">
        <w:rPr>
          <w:sz w:val="12"/>
          <w:szCs w:val="12"/>
        </w:rPr>
        <w:t>5</w:t>
      </w:r>
      <w:r w:rsidRPr="002E6C35">
        <w:rPr>
          <w:spacing w:val="-1"/>
          <w:sz w:val="12"/>
          <w:szCs w:val="12"/>
        </w:rPr>
        <w:t xml:space="preserve"> </w:t>
      </w:r>
      <w:r w:rsidRPr="002E6C35">
        <w:rPr>
          <w:sz w:val="12"/>
          <w:szCs w:val="12"/>
        </w:rPr>
        <w:t>years for</w:t>
      </w:r>
      <w:r w:rsidRPr="002E6C35">
        <w:rPr>
          <w:spacing w:val="-2"/>
          <w:sz w:val="12"/>
          <w:szCs w:val="12"/>
        </w:rPr>
        <w:t xml:space="preserve"> </w:t>
      </w:r>
      <w:r w:rsidRPr="002E6C35">
        <w:rPr>
          <w:sz w:val="12"/>
          <w:szCs w:val="12"/>
        </w:rPr>
        <w:t>a</w:t>
      </w:r>
      <w:r w:rsidRPr="002E6C35">
        <w:rPr>
          <w:spacing w:val="-3"/>
          <w:sz w:val="12"/>
          <w:szCs w:val="12"/>
        </w:rPr>
        <w:t xml:space="preserve"> </w:t>
      </w:r>
      <w:r w:rsidRPr="002E6C35">
        <w:rPr>
          <w:sz w:val="12"/>
          <w:szCs w:val="12"/>
        </w:rPr>
        <w:t>contract</w:t>
      </w:r>
      <w:r w:rsidRPr="002E6C35">
        <w:rPr>
          <w:spacing w:val="-4"/>
          <w:sz w:val="12"/>
          <w:szCs w:val="12"/>
        </w:rPr>
        <w:t xml:space="preserve"> </w:t>
      </w:r>
      <w:r w:rsidRPr="002E6C35">
        <w:rPr>
          <w:sz w:val="12"/>
          <w:szCs w:val="12"/>
        </w:rPr>
        <w:t>amount</w:t>
      </w:r>
      <w:r w:rsidRPr="002E6C35">
        <w:rPr>
          <w:spacing w:val="-6"/>
          <w:sz w:val="12"/>
          <w:szCs w:val="12"/>
        </w:rPr>
        <w:t xml:space="preserve"> </w:t>
      </w:r>
      <w:r w:rsidRPr="002E6C35">
        <w:rPr>
          <w:sz w:val="12"/>
          <w:szCs w:val="12"/>
        </w:rPr>
        <w:t>starting</w:t>
      </w:r>
      <w:r w:rsidRPr="002E6C35">
        <w:rPr>
          <w:spacing w:val="-1"/>
          <w:sz w:val="12"/>
          <w:szCs w:val="12"/>
        </w:rPr>
        <w:t xml:space="preserve"> </w:t>
      </w:r>
      <w:r w:rsidRPr="002E6C35">
        <w:rPr>
          <w:sz w:val="12"/>
          <w:szCs w:val="12"/>
        </w:rPr>
        <w:t>from USD</w:t>
      </w:r>
      <w:r w:rsidRPr="002E6C35">
        <w:rPr>
          <w:spacing w:val="-1"/>
          <w:sz w:val="12"/>
          <w:szCs w:val="12"/>
        </w:rPr>
        <w:t xml:space="preserve"> </w:t>
      </w:r>
      <w:r w:rsidRPr="002E6C35">
        <w:rPr>
          <w:spacing w:val="-2"/>
          <w:sz w:val="12"/>
          <w:szCs w:val="12"/>
        </w:rPr>
        <w:t>400,000</w:t>
      </w:r>
    </w:p>
    <w:p w14:paraId="6F22F449" w14:textId="18B7E0EE" w:rsidR="00954A44" w:rsidRDefault="00954A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6525C" w14:textId="5B62D673" w:rsidR="00954A44" w:rsidRDefault="00954A44">
    <w:pPr>
      <w:pStyle w:val="Header"/>
    </w:pPr>
    <w:r>
      <w:rPr>
        <w:noProof/>
        <w:lang w:eastAsia="en-GB"/>
      </w:rPr>
      <w:drawing>
        <wp:anchor distT="0" distB="0" distL="114300" distR="114300" simplePos="0" relativeHeight="251659264" behindDoc="1" locked="0" layoutInCell="0" allowOverlap="1" wp14:anchorId="79C9DF01" wp14:editId="16FE9FB5">
          <wp:simplePos x="0" y="0"/>
          <wp:positionH relativeFrom="page">
            <wp:posOffset>38100</wp:posOffset>
          </wp:positionH>
          <wp:positionV relativeFrom="page">
            <wp:posOffset>0</wp:posOffset>
          </wp:positionV>
          <wp:extent cx="7567200" cy="10699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671B6"/>
    <w:multiLevelType w:val="hybridMultilevel"/>
    <w:tmpl w:val="39446E74"/>
    <w:lvl w:ilvl="0" w:tplc="C13E1D0E">
      <w:numFmt w:val="bullet"/>
      <w:lvlText w:val="&gt;"/>
      <w:lvlJc w:val="left"/>
      <w:pPr>
        <w:ind w:left="2084" w:hanging="284"/>
      </w:pPr>
      <w:rPr>
        <w:rFonts w:ascii="Arial" w:eastAsia="Arial" w:hAnsi="Arial" w:cs="Arial" w:hint="default"/>
        <w:w w:val="99"/>
        <w:lang w:val="en-GB" w:eastAsia="en-US" w:bidi="ar-SA"/>
      </w:rPr>
    </w:lvl>
    <w:lvl w:ilvl="1" w:tplc="0436CE36">
      <w:numFmt w:val="bullet"/>
      <w:lvlText w:val="–"/>
      <w:lvlJc w:val="left"/>
      <w:pPr>
        <w:ind w:left="731" w:hanging="286"/>
      </w:pPr>
      <w:rPr>
        <w:rFonts w:ascii="Arial" w:eastAsia="Arial" w:hAnsi="Arial" w:cs="Arial" w:hint="default"/>
        <w:b/>
        <w:bCs/>
        <w:i w:val="0"/>
        <w:iCs w:val="0"/>
        <w:color w:val="EA5229"/>
        <w:w w:val="99"/>
        <w:sz w:val="20"/>
        <w:szCs w:val="20"/>
        <w:lang w:val="en-GB" w:eastAsia="en-US" w:bidi="ar-SA"/>
      </w:rPr>
    </w:lvl>
    <w:lvl w:ilvl="2" w:tplc="818E8B6E">
      <w:numFmt w:val="bullet"/>
      <w:lvlText w:val="•"/>
      <w:lvlJc w:val="left"/>
      <w:pPr>
        <w:ind w:left="740" w:hanging="286"/>
      </w:pPr>
      <w:rPr>
        <w:rFonts w:hint="default"/>
        <w:lang w:val="en-GB" w:eastAsia="en-US" w:bidi="ar-SA"/>
      </w:rPr>
    </w:lvl>
    <w:lvl w:ilvl="3" w:tplc="94E6D218">
      <w:numFmt w:val="bullet"/>
      <w:lvlText w:val="•"/>
      <w:lvlJc w:val="left"/>
      <w:pPr>
        <w:ind w:left="1800" w:hanging="286"/>
      </w:pPr>
      <w:rPr>
        <w:rFonts w:hint="default"/>
        <w:lang w:val="en-GB" w:eastAsia="en-US" w:bidi="ar-SA"/>
      </w:rPr>
    </w:lvl>
    <w:lvl w:ilvl="4" w:tplc="8800C856">
      <w:numFmt w:val="bullet"/>
      <w:lvlText w:val="•"/>
      <w:lvlJc w:val="left"/>
      <w:pPr>
        <w:ind w:left="2861" w:hanging="286"/>
      </w:pPr>
      <w:rPr>
        <w:rFonts w:hint="default"/>
        <w:lang w:val="en-GB" w:eastAsia="en-US" w:bidi="ar-SA"/>
      </w:rPr>
    </w:lvl>
    <w:lvl w:ilvl="5" w:tplc="23084AF0">
      <w:numFmt w:val="bullet"/>
      <w:lvlText w:val="•"/>
      <w:lvlJc w:val="left"/>
      <w:pPr>
        <w:ind w:left="3922" w:hanging="286"/>
      </w:pPr>
      <w:rPr>
        <w:rFonts w:hint="default"/>
        <w:lang w:val="en-GB" w:eastAsia="en-US" w:bidi="ar-SA"/>
      </w:rPr>
    </w:lvl>
    <w:lvl w:ilvl="6" w:tplc="4CCA3E9E">
      <w:numFmt w:val="bullet"/>
      <w:lvlText w:val="•"/>
      <w:lvlJc w:val="left"/>
      <w:pPr>
        <w:ind w:left="4983" w:hanging="286"/>
      </w:pPr>
      <w:rPr>
        <w:rFonts w:hint="default"/>
        <w:lang w:val="en-GB" w:eastAsia="en-US" w:bidi="ar-SA"/>
      </w:rPr>
    </w:lvl>
    <w:lvl w:ilvl="7" w:tplc="8BD2637E">
      <w:numFmt w:val="bullet"/>
      <w:lvlText w:val="•"/>
      <w:lvlJc w:val="left"/>
      <w:pPr>
        <w:ind w:left="6044" w:hanging="286"/>
      </w:pPr>
      <w:rPr>
        <w:rFonts w:hint="default"/>
        <w:lang w:val="en-GB" w:eastAsia="en-US" w:bidi="ar-SA"/>
      </w:rPr>
    </w:lvl>
    <w:lvl w:ilvl="8" w:tplc="3CC60926">
      <w:numFmt w:val="bullet"/>
      <w:lvlText w:val="•"/>
      <w:lvlJc w:val="left"/>
      <w:pPr>
        <w:ind w:left="7104" w:hanging="286"/>
      </w:pPr>
      <w:rPr>
        <w:rFonts w:hint="default"/>
        <w:lang w:val="en-GB" w:eastAsia="en-US" w:bidi="ar-SA"/>
      </w:rPr>
    </w:lvl>
  </w:abstractNum>
  <w:abstractNum w:abstractNumId="1" w15:restartNumberingAfterBreak="0">
    <w:nsid w:val="2D1B2D53"/>
    <w:multiLevelType w:val="multilevel"/>
    <w:tmpl w:val="321CCA08"/>
    <w:lvl w:ilvl="0">
      <w:start w:val="1"/>
      <w:numFmt w:val="decimal"/>
      <w:lvlText w:val="%1."/>
      <w:lvlJc w:val="left"/>
      <w:pPr>
        <w:ind w:left="523" w:hanging="360"/>
      </w:pPr>
      <w:rPr>
        <w:rFonts w:ascii="Arial" w:eastAsia="Arial" w:hAnsi="Arial" w:cs="Arial" w:hint="default"/>
        <w:b/>
        <w:bCs/>
        <w:i w:val="0"/>
        <w:iCs w:val="0"/>
        <w:color w:val="E2681F"/>
        <w:w w:val="100"/>
        <w:sz w:val="24"/>
        <w:szCs w:val="24"/>
        <w:lang w:val="en-GB" w:eastAsia="en-US" w:bidi="ar-SA"/>
      </w:rPr>
    </w:lvl>
    <w:lvl w:ilvl="1">
      <w:start w:val="1"/>
      <w:numFmt w:val="decimal"/>
      <w:lvlText w:val="%1.%2."/>
      <w:lvlJc w:val="left"/>
      <w:pPr>
        <w:ind w:left="559" w:hanging="396"/>
      </w:pPr>
      <w:rPr>
        <w:rFonts w:ascii="Arial" w:eastAsia="Arial" w:hAnsi="Arial" w:cs="Arial" w:hint="default"/>
        <w:b/>
        <w:bCs/>
        <w:i w:val="0"/>
        <w:iCs w:val="0"/>
        <w:spacing w:val="-1"/>
        <w:w w:val="99"/>
        <w:sz w:val="20"/>
        <w:szCs w:val="20"/>
        <w:lang w:val="en-GB" w:eastAsia="en-US" w:bidi="ar-SA"/>
      </w:rPr>
    </w:lvl>
    <w:lvl w:ilvl="2">
      <w:start w:val="1"/>
      <w:numFmt w:val="decimal"/>
      <w:lvlText w:val="%1.%2.%3."/>
      <w:lvlJc w:val="left"/>
      <w:pPr>
        <w:ind w:left="727" w:hanging="567"/>
      </w:pPr>
      <w:rPr>
        <w:rFonts w:ascii="Arial" w:eastAsia="Arial" w:hAnsi="Arial" w:cs="Arial" w:hint="default"/>
        <w:b/>
        <w:bCs/>
        <w:i w:val="0"/>
        <w:iCs w:val="0"/>
        <w:spacing w:val="-1"/>
        <w:w w:val="99"/>
        <w:sz w:val="20"/>
        <w:szCs w:val="20"/>
        <w:lang w:val="en-GB" w:eastAsia="en-US" w:bidi="ar-SA"/>
      </w:rPr>
    </w:lvl>
    <w:lvl w:ilvl="3">
      <w:numFmt w:val="bullet"/>
      <w:lvlText w:val="•"/>
      <w:lvlJc w:val="left"/>
      <w:pPr>
        <w:ind w:left="1783" w:hanging="567"/>
      </w:pPr>
      <w:rPr>
        <w:rFonts w:hint="default"/>
        <w:lang w:val="en-GB" w:eastAsia="en-US" w:bidi="ar-SA"/>
      </w:rPr>
    </w:lvl>
    <w:lvl w:ilvl="4">
      <w:numFmt w:val="bullet"/>
      <w:lvlText w:val="•"/>
      <w:lvlJc w:val="left"/>
      <w:pPr>
        <w:ind w:left="2846" w:hanging="567"/>
      </w:pPr>
      <w:rPr>
        <w:rFonts w:hint="default"/>
        <w:lang w:val="en-GB" w:eastAsia="en-US" w:bidi="ar-SA"/>
      </w:rPr>
    </w:lvl>
    <w:lvl w:ilvl="5">
      <w:numFmt w:val="bullet"/>
      <w:lvlText w:val="•"/>
      <w:lvlJc w:val="left"/>
      <w:pPr>
        <w:ind w:left="3909" w:hanging="567"/>
      </w:pPr>
      <w:rPr>
        <w:rFonts w:hint="default"/>
        <w:lang w:val="en-GB" w:eastAsia="en-US" w:bidi="ar-SA"/>
      </w:rPr>
    </w:lvl>
    <w:lvl w:ilvl="6">
      <w:numFmt w:val="bullet"/>
      <w:lvlText w:val="•"/>
      <w:lvlJc w:val="left"/>
      <w:pPr>
        <w:ind w:left="4973" w:hanging="567"/>
      </w:pPr>
      <w:rPr>
        <w:rFonts w:hint="default"/>
        <w:lang w:val="en-GB" w:eastAsia="en-US" w:bidi="ar-SA"/>
      </w:rPr>
    </w:lvl>
    <w:lvl w:ilvl="7">
      <w:numFmt w:val="bullet"/>
      <w:lvlText w:val="•"/>
      <w:lvlJc w:val="left"/>
      <w:pPr>
        <w:ind w:left="6036" w:hanging="567"/>
      </w:pPr>
      <w:rPr>
        <w:rFonts w:hint="default"/>
        <w:lang w:val="en-GB" w:eastAsia="en-US" w:bidi="ar-SA"/>
      </w:rPr>
    </w:lvl>
    <w:lvl w:ilvl="8">
      <w:numFmt w:val="bullet"/>
      <w:lvlText w:val="•"/>
      <w:lvlJc w:val="left"/>
      <w:pPr>
        <w:ind w:left="7099" w:hanging="567"/>
      </w:pPr>
      <w:rPr>
        <w:rFonts w:hint="default"/>
        <w:lang w:val="en-GB" w:eastAsia="en-US" w:bidi="ar-SA"/>
      </w:rPr>
    </w:lvl>
  </w:abstractNum>
  <w:abstractNum w:abstractNumId="2" w15:restartNumberingAfterBreak="0">
    <w:nsid w:val="33AD3BC3"/>
    <w:multiLevelType w:val="hybridMultilevel"/>
    <w:tmpl w:val="4F8C059E"/>
    <w:lvl w:ilvl="0" w:tplc="CA1403E2">
      <w:start w:val="1"/>
      <w:numFmt w:val="bullet"/>
      <w:pStyle w:val="BulletLvl2"/>
      <w:lvlText w:val="–"/>
      <w:lvlJc w:val="left"/>
      <w:pPr>
        <w:ind w:left="972"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B4F14"/>
    <w:multiLevelType w:val="multilevel"/>
    <w:tmpl w:val="8DF44184"/>
    <w:styleLink w:val="Listbullet"/>
    <w:lvl w:ilvl="0">
      <w:start w:val="1"/>
      <w:numFmt w:val="bullet"/>
      <w:pStyle w:val="Bulletlevel1"/>
      <w:lvlText w:val="&gt;"/>
      <w:lvlJc w:val="left"/>
      <w:pPr>
        <w:tabs>
          <w:tab w:val="num" w:pos="446"/>
        </w:tabs>
        <w:ind w:left="446" w:hanging="284"/>
      </w:pPr>
      <w:rPr>
        <w:rFonts w:ascii="Arial" w:hAnsi="Arial" w:hint="default"/>
        <w:b/>
        <w:color w:val="EA5329"/>
        <w:sz w:val="20"/>
      </w:rPr>
    </w:lvl>
    <w:lvl w:ilvl="1">
      <w:start w:val="1"/>
      <w:numFmt w:val="bullet"/>
      <w:pStyle w:val="Bulletlevel2"/>
      <w:lvlText w:val="–"/>
      <w:lvlJc w:val="left"/>
      <w:pPr>
        <w:tabs>
          <w:tab w:val="num" w:pos="730"/>
        </w:tabs>
        <w:ind w:left="730" w:hanging="284"/>
      </w:pPr>
      <w:rPr>
        <w:rFonts w:ascii="Arial" w:hAnsi="Arial" w:hint="default"/>
        <w:b/>
        <w:i w:val="0"/>
        <w:color w:val="EA5329"/>
        <w:sz w:val="20"/>
      </w:rPr>
    </w:lvl>
    <w:lvl w:ilvl="2">
      <w:start w:val="1"/>
      <w:numFmt w:val="bullet"/>
      <w:pStyle w:val="Bulletlevel3"/>
      <w:lvlText w:val="–"/>
      <w:lvlJc w:val="left"/>
      <w:pPr>
        <w:tabs>
          <w:tab w:val="num" w:pos="1014"/>
        </w:tabs>
        <w:ind w:left="1014" w:hanging="284"/>
      </w:pPr>
      <w:rPr>
        <w:rFonts w:ascii="Arial" w:hAnsi="Arial" w:hint="default"/>
        <w:b/>
        <w:i w:val="0"/>
        <w:color w:val="EA5329"/>
        <w:sz w:val="20"/>
      </w:rPr>
    </w:lvl>
    <w:lvl w:ilvl="3">
      <w:start w:val="1"/>
      <w:numFmt w:val="bullet"/>
      <w:lvlText w:val="–"/>
      <w:lvlJc w:val="left"/>
      <w:pPr>
        <w:tabs>
          <w:tab w:val="num" w:pos="1298"/>
        </w:tabs>
        <w:ind w:left="1298" w:hanging="284"/>
      </w:pPr>
      <w:rPr>
        <w:rFonts w:ascii="Arial" w:hAnsi="Arial" w:hint="default"/>
        <w:b/>
        <w:i w:val="0"/>
        <w:color w:val="EA5329"/>
        <w:sz w:val="32"/>
      </w:rPr>
    </w:lvl>
    <w:lvl w:ilvl="4">
      <w:start w:val="1"/>
      <w:numFmt w:val="bullet"/>
      <w:lvlText w:val="–"/>
      <w:lvlJc w:val="left"/>
      <w:pPr>
        <w:tabs>
          <w:tab w:val="num" w:pos="1582"/>
        </w:tabs>
        <w:ind w:left="1582" w:hanging="284"/>
      </w:pPr>
      <w:rPr>
        <w:rFonts w:ascii="Arial" w:hAnsi="Arial" w:hint="default"/>
        <w:b/>
        <w:i w:val="0"/>
        <w:color w:val="EA5329"/>
        <w:sz w:val="32"/>
      </w:rPr>
    </w:lvl>
    <w:lvl w:ilvl="5">
      <w:start w:val="1"/>
      <w:numFmt w:val="bullet"/>
      <w:lvlText w:val="–"/>
      <w:lvlJc w:val="left"/>
      <w:pPr>
        <w:tabs>
          <w:tab w:val="num" w:pos="1866"/>
        </w:tabs>
        <w:ind w:left="1866" w:hanging="284"/>
      </w:pPr>
      <w:rPr>
        <w:rFonts w:ascii="Arial" w:hAnsi="Arial" w:hint="default"/>
        <w:b/>
        <w:i w:val="0"/>
        <w:color w:val="EA5329"/>
        <w:sz w:val="32"/>
      </w:rPr>
    </w:lvl>
    <w:lvl w:ilvl="6">
      <w:start w:val="1"/>
      <w:numFmt w:val="bullet"/>
      <w:lvlText w:val="–"/>
      <w:lvlJc w:val="left"/>
      <w:pPr>
        <w:tabs>
          <w:tab w:val="num" w:pos="2150"/>
        </w:tabs>
        <w:ind w:left="2150" w:hanging="284"/>
      </w:pPr>
      <w:rPr>
        <w:rFonts w:ascii="Arial" w:hAnsi="Arial" w:hint="default"/>
        <w:b/>
        <w:i w:val="0"/>
        <w:color w:val="EA5329"/>
        <w:sz w:val="32"/>
      </w:rPr>
    </w:lvl>
    <w:lvl w:ilvl="7">
      <w:start w:val="1"/>
      <w:numFmt w:val="bullet"/>
      <w:lvlText w:val="–"/>
      <w:lvlJc w:val="left"/>
      <w:pPr>
        <w:tabs>
          <w:tab w:val="num" w:pos="2434"/>
        </w:tabs>
        <w:ind w:left="2434" w:hanging="284"/>
      </w:pPr>
      <w:rPr>
        <w:rFonts w:ascii="Arial" w:hAnsi="Arial" w:hint="default"/>
        <w:b/>
        <w:i w:val="0"/>
        <w:color w:val="EA5329"/>
        <w:sz w:val="32"/>
      </w:rPr>
    </w:lvl>
    <w:lvl w:ilvl="8">
      <w:start w:val="1"/>
      <w:numFmt w:val="bullet"/>
      <w:lvlText w:val="–"/>
      <w:lvlJc w:val="left"/>
      <w:pPr>
        <w:tabs>
          <w:tab w:val="num" w:pos="2718"/>
        </w:tabs>
        <w:ind w:left="2718" w:hanging="284"/>
      </w:pPr>
      <w:rPr>
        <w:rFonts w:ascii="Arial" w:hAnsi="Arial" w:hint="default"/>
        <w:b/>
        <w:i w:val="0"/>
        <w:color w:val="EA5329"/>
        <w:sz w:val="32"/>
      </w:rPr>
    </w:lvl>
  </w:abstractNum>
  <w:abstractNum w:abstractNumId="4" w15:restartNumberingAfterBreak="0">
    <w:nsid w:val="4D004102"/>
    <w:multiLevelType w:val="hybridMultilevel"/>
    <w:tmpl w:val="A0125B2A"/>
    <w:lvl w:ilvl="0" w:tplc="D03E82B6">
      <w:start w:val="1"/>
      <w:numFmt w:val="bullet"/>
      <w:pStyle w:val="BulletLvl1"/>
      <w:lvlText w:val="&gt;"/>
      <w:lvlJc w:val="left"/>
      <w:pPr>
        <w:ind w:left="360" w:hanging="360"/>
      </w:pPr>
      <w:rPr>
        <w:rFonts w:ascii="Arial" w:hAnsi="Arial" w:hint="default"/>
        <w:b/>
        <w:i w:val="0"/>
        <w:color w:val="8064A2"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27F54"/>
    <w:multiLevelType w:val="hybridMultilevel"/>
    <w:tmpl w:val="2CFE5702"/>
    <w:lvl w:ilvl="0" w:tplc="51967196">
      <w:numFmt w:val="bullet"/>
      <w:lvlText w:val=""/>
      <w:lvlJc w:val="left"/>
      <w:pPr>
        <w:ind w:left="1024" w:hanging="360"/>
      </w:pPr>
      <w:rPr>
        <w:rFonts w:ascii="Symbol" w:eastAsia="Symbol" w:hAnsi="Symbol" w:cs="Symbol" w:hint="default"/>
        <w:b w:val="0"/>
        <w:bCs w:val="0"/>
        <w:i w:val="0"/>
        <w:iCs w:val="0"/>
        <w:color w:val="E26C09"/>
        <w:w w:val="99"/>
        <w:sz w:val="20"/>
        <w:szCs w:val="20"/>
        <w:lang w:val="en-GB" w:eastAsia="en-US" w:bidi="ar-SA"/>
      </w:rPr>
    </w:lvl>
    <w:lvl w:ilvl="1" w:tplc="EDE034F2">
      <w:numFmt w:val="bullet"/>
      <w:lvlText w:val="•"/>
      <w:lvlJc w:val="left"/>
      <w:pPr>
        <w:ind w:left="1840" w:hanging="360"/>
      </w:pPr>
      <w:rPr>
        <w:rFonts w:hint="default"/>
        <w:lang w:val="en-GB" w:eastAsia="en-US" w:bidi="ar-SA"/>
      </w:rPr>
    </w:lvl>
    <w:lvl w:ilvl="2" w:tplc="7F82193E">
      <w:numFmt w:val="bullet"/>
      <w:lvlText w:val="•"/>
      <w:lvlJc w:val="left"/>
      <w:pPr>
        <w:ind w:left="2661" w:hanging="360"/>
      </w:pPr>
      <w:rPr>
        <w:rFonts w:hint="default"/>
        <w:lang w:val="en-GB" w:eastAsia="en-US" w:bidi="ar-SA"/>
      </w:rPr>
    </w:lvl>
    <w:lvl w:ilvl="3" w:tplc="CCE8624C">
      <w:numFmt w:val="bullet"/>
      <w:lvlText w:val="•"/>
      <w:lvlJc w:val="left"/>
      <w:pPr>
        <w:ind w:left="3481" w:hanging="360"/>
      </w:pPr>
      <w:rPr>
        <w:rFonts w:hint="default"/>
        <w:lang w:val="en-GB" w:eastAsia="en-US" w:bidi="ar-SA"/>
      </w:rPr>
    </w:lvl>
    <w:lvl w:ilvl="4" w:tplc="5B02C06A">
      <w:numFmt w:val="bullet"/>
      <w:lvlText w:val="•"/>
      <w:lvlJc w:val="left"/>
      <w:pPr>
        <w:ind w:left="4302" w:hanging="360"/>
      </w:pPr>
      <w:rPr>
        <w:rFonts w:hint="default"/>
        <w:lang w:val="en-GB" w:eastAsia="en-US" w:bidi="ar-SA"/>
      </w:rPr>
    </w:lvl>
    <w:lvl w:ilvl="5" w:tplc="3CFCE202">
      <w:numFmt w:val="bullet"/>
      <w:lvlText w:val="•"/>
      <w:lvlJc w:val="left"/>
      <w:pPr>
        <w:ind w:left="5123" w:hanging="360"/>
      </w:pPr>
      <w:rPr>
        <w:rFonts w:hint="default"/>
        <w:lang w:val="en-GB" w:eastAsia="en-US" w:bidi="ar-SA"/>
      </w:rPr>
    </w:lvl>
    <w:lvl w:ilvl="6" w:tplc="1A6AA19A">
      <w:numFmt w:val="bullet"/>
      <w:lvlText w:val="•"/>
      <w:lvlJc w:val="left"/>
      <w:pPr>
        <w:ind w:left="5943" w:hanging="360"/>
      </w:pPr>
      <w:rPr>
        <w:rFonts w:hint="default"/>
        <w:lang w:val="en-GB" w:eastAsia="en-US" w:bidi="ar-SA"/>
      </w:rPr>
    </w:lvl>
    <w:lvl w:ilvl="7" w:tplc="FE5EF338">
      <w:numFmt w:val="bullet"/>
      <w:lvlText w:val="•"/>
      <w:lvlJc w:val="left"/>
      <w:pPr>
        <w:ind w:left="6764" w:hanging="360"/>
      </w:pPr>
      <w:rPr>
        <w:rFonts w:hint="default"/>
        <w:lang w:val="en-GB" w:eastAsia="en-US" w:bidi="ar-SA"/>
      </w:rPr>
    </w:lvl>
    <w:lvl w:ilvl="8" w:tplc="6A466DA0">
      <w:numFmt w:val="bullet"/>
      <w:lvlText w:val="•"/>
      <w:lvlJc w:val="left"/>
      <w:pPr>
        <w:ind w:left="7585" w:hanging="360"/>
      </w:pPr>
      <w:rPr>
        <w:rFonts w:hint="default"/>
        <w:lang w:val="en-GB" w:eastAsia="en-US" w:bidi="ar-SA"/>
      </w:rPr>
    </w:lvl>
  </w:abstractNum>
  <w:num w:numId="1">
    <w:abstractNumId w:val="5"/>
  </w:num>
  <w:num w:numId="2">
    <w:abstractNumId w:val="0"/>
  </w:num>
  <w:num w:numId="3">
    <w:abstractNumId w:val="1"/>
  </w:num>
  <w:num w:numId="4">
    <w:abstractNumId w:val="3"/>
  </w:num>
  <w:num w:numId="5">
    <w:abstractNumId w:val="3"/>
    <w:lvlOverride w:ilvl="0">
      <w:lvl w:ilvl="0">
        <w:start w:val="1"/>
        <w:numFmt w:val="bullet"/>
        <w:pStyle w:val="Bulletlevel1"/>
        <w:lvlText w:val="&gt;"/>
        <w:lvlJc w:val="left"/>
        <w:pPr>
          <w:tabs>
            <w:tab w:val="num" w:pos="284"/>
          </w:tabs>
          <w:ind w:left="284" w:hanging="284"/>
        </w:pPr>
        <w:rPr>
          <w:rFonts w:ascii="Arial" w:hAnsi="Arial" w:cs="Times New Roman" w:hint="default"/>
          <w:b/>
          <w:color w:val="EA5329"/>
          <w:sz w:val="20"/>
        </w:rPr>
      </w:lvl>
    </w:lvlOverride>
    <w:lvlOverride w:ilvl="1">
      <w:lvl w:ilvl="1">
        <w:numFmt w:val="decimal"/>
        <w:pStyle w:val="Bulletlevel2"/>
        <w:lvlText w:val=""/>
        <w:lvlJc w:val="left"/>
      </w:lvl>
    </w:lvlOverride>
    <w:lvlOverride w:ilvl="2">
      <w:lvl w:ilvl="2">
        <w:numFmt w:val="decimal"/>
        <w:pStyle w:val="Bulletlevel3"/>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2"/>
  </w:num>
  <w:num w:numId="7">
    <w:abstractNumId w:val="3"/>
  </w:num>
  <w:num w:numId="8">
    <w:abstractNumId w:val="3"/>
  </w:num>
  <w:num w:numId="9">
    <w:abstractNumId w:val="3"/>
  </w:num>
  <w:num w:numId="10">
    <w:abstractNumId w:val="3"/>
  </w:num>
  <w:num w:numId="11">
    <w:abstractNumId w:val="4"/>
  </w:num>
  <w:num w:numId="12">
    <w:abstractNumId w:val="3"/>
    <w:lvlOverride w:ilvl="0">
      <w:lvl w:ilvl="0">
        <w:start w:val="1"/>
        <w:numFmt w:val="bullet"/>
        <w:pStyle w:val="Bulletlevel1"/>
        <w:lvlText w:val="&gt;"/>
        <w:lvlJc w:val="left"/>
        <w:pPr>
          <w:tabs>
            <w:tab w:val="num" w:pos="284"/>
          </w:tabs>
          <w:ind w:left="284" w:hanging="284"/>
        </w:pPr>
        <w:rPr>
          <w:rFonts w:ascii="Arial" w:hAnsi="Arial" w:hint="default"/>
          <w:b/>
          <w:color w:val="EA5329"/>
          <w:sz w:val="20"/>
        </w:rPr>
      </w:lvl>
    </w:lvlOverride>
    <w:lvlOverride w:ilvl="1">
      <w:lvl w:ilvl="1">
        <w:start w:val="1"/>
        <w:numFmt w:val="bullet"/>
        <w:pStyle w:val="Bulletlevel2"/>
        <w:lvlText w:val="–"/>
        <w:lvlJc w:val="left"/>
        <w:pPr>
          <w:tabs>
            <w:tab w:val="num" w:pos="568"/>
          </w:tabs>
          <w:ind w:left="568" w:hanging="284"/>
        </w:pPr>
        <w:rPr>
          <w:rFonts w:ascii="Arial" w:hAnsi="Arial" w:hint="default"/>
          <w:b/>
          <w:i w:val="0"/>
          <w:color w:val="EA5329"/>
          <w:sz w:val="20"/>
        </w:rPr>
      </w:lvl>
    </w:lvlOverride>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eYRODZfiorTV4hxNTiEVKYyKQgTP9HN02WY/FIITN6fy0TRrRLTR7J61KKUfsXMD5Dn4HWP84RPZ73ewl7R2yQ==" w:salt="ZyF/TlI4Rj/fVnGWlUtZIw=="/>
  <w:defaultTabStop w:val="720"/>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EA"/>
    <w:rsid w:val="000046DD"/>
    <w:rsid w:val="0004710A"/>
    <w:rsid w:val="00063EB1"/>
    <w:rsid w:val="00082757"/>
    <w:rsid w:val="00092F36"/>
    <w:rsid w:val="000A04AC"/>
    <w:rsid w:val="000C1F99"/>
    <w:rsid w:val="0010427B"/>
    <w:rsid w:val="001204ED"/>
    <w:rsid w:val="00174235"/>
    <w:rsid w:val="00195FFF"/>
    <w:rsid w:val="001964F3"/>
    <w:rsid w:val="001B0603"/>
    <w:rsid w:val="001D1F98"/>
    <w:rsid w:val="002007B9"/>
    <w:rsid w:val="00211E50"/>
    <w:rsid w:val="00257EB3"/>
    <w:rsid w:val="0027321E"/>
    <w:rsid w:val="002A5CE7"/>
    <w:rsid w:val="002B0639"/>
    <w:rsid w:val="002B0B72"/>
    <w:rsid w:val="002B50C6"/>
    <w:rsid w:val="002C5FF7"/>
    <w:rsid w:val="002D7483"/>
    <w:rsid w:val="002E6C35"/>
    <w:rsid w:val="0030221B"/>
    <w:rsid w:val="00347696"/>
    <w:rsid w:val="00375BBF"/>
    <w:rsid w:val="003800A2"/>
    <w:rsid w:val="00381989"/>
    <w:rsid w:val="003D00DC"/>
    <w:rsid w:val="003D4884"/>
    <w:rsid w:val="003E02BA"/>
    <w:rsid w:val="003E1F8B"/>
    <w:rsid w:val="003F36F0"/>
    <w:rsid w:val="00403EEB"/>
    <w:rsid w:val="00416E53"/>
    <w:rsid w:val="00456957"/>
    <w:rsid w:val="0046629F"/>
    <w:rsid w:val="00480524"/>
    <w:rsid w:val="0049249D"/>
    <w:rsid w:val="00497D5C"/>
    <w:rsid w:val="004A747F"/>
    <w:rsid w:val="004C2833"/>
    <w:rsid w:val="00500722"/>
    <w:rsid w:val="00501EC2"/>
    <w:rsid w:val="00527098"/>
    <w:rsid w:val="00535EAF"/>
    <w:rsid w:val="00536987"/>
    <w:rsid w:val="00572696"/>
    <w:rsid w:val="00601CB8"/>
    <w:rsid w:val="00645F5B"/>
    <w:rsid w:val="00646A68"/>
    <w:rsid w:val="006501B2"/>
    <w:rsid w:val="00685387"/>
    <w:rsid w:val="006A4446"/>
    <w:rsid w:val="006D2B60"/>
    <w:rsid w:val="006D7D46"/>
    <w:rsid w:val="006E1170"/>
    <w:rsid w:val="006E1370"/>
    <w:rsid w:val="00703B93"/>
    <w:rsid w:val="007713EB"/>
    <w:rsid w:val="007A3985"/>
    <w:rsid w:val="007B11E1"/>
    <w:rsid w:val="007C2A7E"/>
    <w:rsid w:val="007F0364"/>
    <w:rsid w:val="00802E6F"/>
    <w:rsid w:val="008574AF"/>
    <w:rsid w:val="00876B16"/>
    <w:rsid w:val="00877BEA"/>
    <w:rsid w:val="008960CA"/>
    <w:rsid w:val="008A0880"/>
    <w:rsid w:val="008D07D6"/>
    <w:rsid w:val="008E1F59"/>
    <w:rsid w:val="00916EE0"/>
    <w:rsid w:val="00932FA9"/>
    <w:rsid w:val="00945C64"/>
    <w:rsid w:val="00954A44"/>
    <w:rsid w:val="009627DA"/>
    <w:rsid w:val="0098657C"/>
    <w:rsid w:val="009A393B"/>
    <w:rsid w:val="009A6D14"/>
    <w:rsid w:val="009F173B"/>
    <w:rsid w:val="009F18D7"/>
    <w:rsid w:val="00A004A9"/>
    <w:rsid w:val="00A055A3"/>
    <w:rsid w:val="00A13ACC"/>
    <w:rsid w:val="00A304A8"/>
    <w:rsid w:val="00A4480E"/>
    <w:rsid w:val="00A44B0D"/>
    <w:rsid w:val="00A60311"/>
    <w:rsid w:val="00A61B5C"/>
    <w:rsid w:val="00A9037D"/>
    <w:rsid w:val="00AB25EE"/>
    <w:rsid w:val="00AB52F3"/>
    <w:rsid w:val="00AC5EBC"/>
    <w:rsid w:val="00AE1F03"/>
    <w:rsid w:val="00AE52DA"/>
    <w:rsid w:val="00AF78B3"/>
    <w:rsid w:val="00B21714"/>
    <w:rsid w:val="00B560EC"/>
    <w:rsid w:val="00B61AE4"/>
    <w:rsid w:val="00B85202"/>
    <w:rsid w:val="00BD1E72"/>
    <w:rsid w:val="00BD201E"/>
    <w:rsid w:val="00BF5F24"/>
    <w:rsid w:val="00C32AAD"/>
    <w:rsid w:val="00C35F1F"/>
    <w:rsid w:val="00C518EC"/>
    <w:rsid w:val="00C558E3"/>
    <w:rsid w:val="00C80CA6"/>
    <w:rsid w:val="00CA1EFA"/>
    <w:rsid w:val="00CE4AF5"/>
    <w:rsid w:val="00D05E6E"/>
    <w:rsid w:val="00D44E90"/>
    <w:rsid w:val="00D52F52"/>
    <w:rsid w:val="00D727BE"/>
    <w:rsid w:val="00DB2551"/>
    <w:rsid w:val="00DB4508"/>
    <w:rsid w:val="00DC1558"/>
    <w:rsid w:val="00DC3203"/>
    <w:rsid w:val="00DF4496"/>
    <w:rsid w:val="00E301BB"/>
    <w:rsid w:val="00E345F2"/>
    <w:rsid w:val="00E67C59"/>
    <w:rsid w:val="00E8249B"/>
    <w:rsid w:val="00E84EAA"/>
    <w:rsid w:val="00E962FE"/>
    <w:rsid w:val="00EA2150"/>
    <w:rsid w:val="00ED0C40"/>
    <w:rsid w:val="00EE2B28"/>
    <w:rsid w:val="00EE6234"/>
    <w:rsid w:val="00EE7ADF"/>
    <w:rsid w:val="00F23C66"/>
    <w:rsid w:val="00F26A27"/>
    <w:rsid w:val="00F56AA8"/>
    <w:rsid w:val="00F75539"/>
    <w:rsid w:val="00F85024"/>
    <w:rsid w:val="00FD0833"/>
    <w:rsid w:val="00FD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FE3B7"/>
  <w15:docId w15:val="{529197F4-504D-499D-A1B4-22136C3E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rPr>
  </w:style>
  <w:style w:type="paragraph" w:styleId="Heading1">
    <w:name w:val="heading 1"/>
    <w:basedOn w:val="Normal"/>
    <w:uiPriority w:val="1"/>
    <w:qFormat/>
    <w:pPr>
      <w:spacing w:before="58"/>
      <w:ind w:left="163"/>
      <w:outlineLvl w:val="0"/>
    </w:pPr>
    <w:rPr>
      <w:sz w:val="48"/>
      <w:szCs w:val="48"/>
    </w:rPr>
  </w:style>
  <w:style w:type="paragraph" w:styleId="Heading2">
    <w:name w:val="heading 2"/>
    <w:basedOn w:val="Normal"/>
    <w:uiPriority w:val="1"/>
    <w:qFormat/>
    <w:pPr>
      <w:ind w:left="523" w:hanging="361"/>
      <w:outlineLvl w:val="1"/>
    </w:pPr>
    <w:rPr>
      <w:b/>
      <w:bCs/>
      <w:sz w:val="24"/>
      <w:szCs w:val="24"/>
    </w:rPr>
  </w:style>
  <w:style w:type="paragraph" w:styleId="Heading3">
    <w:name w:val="heading 3"/>
    <w:basedOn w:val="Normal"/>
    <w:uiPriority w:val="1"/>
    <w:qFormat/>
    <w:pPr>
      <w:ind w:left="72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46" w:hanging="284"/>
    </w:pPr>
  </w:style>
  <w:style w:type="paragraph" w:customStyle="1" w:styleId="TableParagraph">
    <w:name w:val="Table Paragraph"/>
    <w:basedOn w:val="Normal"/>
    <w:uiPriority w:val="1"/>
    <w:qFormat/>
  </w:style>
  <w:style w:type="paragraph" w:customStyle="1" w:styleId="Bulletlevel3">
    <w:name w:val="_Bullet level 3"/>
    <w:basedOn w:val="Normal"/>
    <w:qFormat/>
    <w:rsid w:val="0098657C"/>
    <w:pPr>
      <w:widowControl/>
      <w:numPr>
        <w:ilvl w:val="2"/>
        <w:numId w:val="4"/>
      </w:numPr>
      <w:autoSpaceDE/>
      <w:autoSpaceDN/>
      <w:spacing w:line="200" w:lineRule="atLeast"/>
    </w:pPr>
    <w:rPr>
      <w:rFonts w:eastAsiaTheme="minorHAnsi" w:cstheme="minorBidi"/>
      <w:sz w:val="20"/>
    </w:rPr>
  </w:style>
  <w:style w:type="paragraph" w:customStyle="1" w:styleId="Bulletlevel2">
    <w:name w:val="_Bullet level 2"/>
    <w:basedOn w:val="Normal"/>
    <w:next w:val="Bulletlevel3"/>
    <w:qFormat/>
    <w:rsid w:val="0098657C"/>
    <w:pPr>
      <w:widowControl/>
      <w:numPr>
        <w:ilvl w:val="1"/>
        <w:numId w:val="4"/>
      </w:numPr>
      <w:autoSpaceDE/>
      <w:autoSpaceDN/>
      <w:spacing w:line="200" w:lineRule="atLeast"/>
    </w:pPr>
    <w:rPr>
      <w:rFonts w:eastAsiaTheme="minorHAnsi" w:cstheme="minorBidi"/>
      <w:sz w:val="20"/>
    </w:rPr>
  </w:style>
  <w:style w:type="paragraph" w:customStyle="1" w:styleId="Bulletlevel1">
    <w:name w:val="_Bullet level 1"/>
    <w:basedOn w:val="Normal"/>
    <w:next w:val="Bulletlevel2"/>
    <w:qFormat/>
    <w:rsid w:val="0098657C"/>
    <w:pPr>
      <w:widowControl/>
      <w:numPr>
        <w:numId w:val="4"/>
      </w:numPr>
      <w:autoSpaceDE/>
      <w:autoSpaceDN/>
      <w:spacing w:line="200" w:lineRule="atLeast"/>
    </w:pPr>
    <w:rPr>
      <w:rFonts w:eastAsiaTheme="minorHAnsi" w:cstheme="minorBidi"/>
      <w:sz w:val="20"/>
    </w:rPr>
  </w:style>
  <w:style w:type="numbering" w:customStyle="1" w:styleId="Listbullet">
    <w:name w:val="__List bullet"/>
    <w:basedOn w:val="NoList"/>
    <w:uiPriority w:val="99"/>
    <w:rsid w:val="0098657C"/>
    <w:pPr>
      <w:numPr>
        <w:numId w:val="4"/>
      </w:numPr>
    </w:pPr>
  </w:style>
  <w:style w:type="character" w:styleId="CommentReference">
    <w:name w:val="annotation reference"/>
    <w:uiPriority w:val="99"/>
    <w:unhideWhenUsed/>
    <w:rsid w:val="0098657C"/>
    <w:rPr>
      <w:sz w:val="16"/>
      <w:szCs w:val="16"/>
    </w:rPr>
  </w:style>
  <w:style w:type="paragraph" w:styleId="CommentText">
    <w:name w:val="annotation text"/>
    <w:basedOn w:val="Normal"/>
    <w:link w:val="CommentTextChar"/>
    <w:uiPriority w:val="99"/>
    <w:unhideWhenUsed/>
    <w:rsid w:val="0098657C"/>
    <w:pPr>
      <w:widowControl/>
      <w:autoSpaceDE/>
      <w:autoSpaceDN/>
      <w:spacing w:line="240" w:lineRule="atLeast"/>
    </w:pPr>
    <w:rPr>
      <w:rFonts w:cs="Times New Roman"/>
      <w:sz w:val="20"/>
      <w:szCs w:val="20"/>
    </w:rPr>
  </w:style>
  <w:style w:type="character" w:customStyle="1" w:styleId="CommentTextChar">
    <w:name w:val="Comment Text Char"/>
    <w:basedOn w:val="DefaultParagraphFont"/>
    <w:link w:val="CommentText"/>
    <w:uiPriority w:val="99"/>
    <w:rsid w:val="0098657C"/>
    <w:rPr>
      <w:rFonts w:ascii="Arial" w:eastAsia="Arial" w:hAnsi="Arial" w:cs="Times New Roman"/>
      <w:sz w:val="20"/>
      <w:szCs w:val="20"/>
      <w:lang w:val="en-GB"/>
    </w:rPr>
  </w:style>
  <w:style w:type="paragraph" w:styleId="BalloonText">
    <w:name w:val="Balloon Text"/>
    <w:basedOn w:val="Normal"/>
    <w:link w:val="BalloonTextChar"/>
    <w:uiPriority w:val="99"/>
    <w:semiHidden/>
    <w:unhideWhenUsed/>
    <w:rsid w:val="00986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57C"/>
    <w:rPr>
      <w:rFonts w:ascii="Segoe UI" w:eastAsia="Arial"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0A04AC"/>
    <w:pPr>
      <w:widowControl w:val="0"/>
      <w:autoSpaceDE w:val="0"/>
      <w:autoSpaceDN w:val="0"/>
      <w:spacing w:line="240" w:lineRule="auto"/>
    </w:pPr>
    <w:rPr>
      <w:rFonts w:cs="Arial"/>
      <w:b/>
      <w:bCs/>
    </w:rPr>
  </w:style>
  <w:style w:type="character" w:customStyle="1" w:styleId="CommentSubjectChar">
    <w:name w:val="Comment Subject Char"/>
    <w:basedOn w:val="CommentTextChar"/>
    <w:link w:val="CommentSubject"/>
    <w:uiPriority w:val="99"/>
    <w:semiHidden/>
    <w:rsid w:val="000A04AC"/>
    <w:rPr>
      <w:rFonts w:ascii="Arial" w:eastAsia="Arial" w:hAnsi="Arial" w:cs="Arial"/>
      <w:b/>
      <w:bCs/>
      <w:sz w:val="20"/>
      <w:szCs w:val="20"/>
      <w:lang w:val="en-GB"/>
    </w:rPr>
  </w:style>
  <w:style w:type="paragraph" w:styleId="FootnoteText">
    <w:name w:val="footnote text"/>
    <w:basedOn w:val="Normal"/>
    <w:link w:val="FootnoteTextChar"/>
    <w:uiPriority w:val="99"/>
    <w:unhideWhenUsed/>
    <w:rsid w:val="000A04AC"/>
    <w:rPr>
      <w:sz w:val="20"/>
      <w:szCs w:val="20"/>
    </w:rPr>
  </w:style>
  <w:style w:type="character" w:customStyle="1" w:styleId="FootnoteTextChar">
    <w:name w:val="Footnote Text Char"/>
    <w:basedOn w:val="DefaultParagraphFont"/>
    <w:link w:val="FootnoteText"/>
    <w:uiPriority w:val="99"/>
    <w:rsid w:val="000A04AC"/>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0A04AC"/>
    <w:rPr>
      <w:vertAlign w:val="superscript"/>
    </w:rPr>
  </w:style>
  <w:style w:type="character" w:styleId="Hyperlink">
    <w:name w:val="Hyperlink"/>
    <w:basedOn w:val="DefaultParagraphFont"/>
    <w:uiPriority w:val="99"/>
    <w:unhideWhenUsed/>
    <w:rsid w:val="000A04AC"/>
    <w:rPr>
      <w:color w:val="0000FF"/>
      <w:u w:val="single"/>
    </w:rPr>
  </w:style>
  <w:style w:type="paragraph" w:styleId="Header">
    <w:name w:val="header"/>
    <w:basedOn w:val="Normal"/>
    <w:link w:val="HeaderChar"/>
    <w:uiPriority w:val="99"/>
    <w:unhideWhenUsed/>
    <w:rsid w:val="00E345F2"/>
    <w:pPr>
      <w:tabs>
        <w:tab w:val="center" w:pos="4513"/>
        <w:tab w:val="right" w:pos="9026"/>
      </w:tabs>
    </w:pPr>
  </w:style>
  <w:style w:type="character" w:customStyle="1" w:styleId="HeaderChar">
    <w:name w:val="Header Char"/>
    <w:basedOn w:val="DefaultParagraphFont"/>
    <w:link w:val="Header"/>
    <w:uiPriority w:val="99"/>
    <w:rsid w:val="00E345F2"/>
    <w:rPr>
      <w:rFonts w:ascii="Arial" w:eastAsia="Arial" w:hAnsi="Arial" w:cs="Arial"/>
      <w:lang w:val="en-GB"/>
    </w:rPr>
  </w:style>
  <w:style w:type="paragraph" w:styleId="Footer">
    <w:name w:val="footer"/>
    <w:basedOn w:val="Normal"/>
    <w:link w:val="FooterChar"/>
    <w:uiPriority w:val="99"/>
    <w:unhideWhenUsed/>
    <w:rsid w:val="00E345F2"/>
    <w:pPr>
      <w:tabs>
        <w:tab w:val="center" w:pos="4513"/>
        <w:tab w:val="right" w:pos="9026"/>
      </w:tabs>
    </w:pPr>
  </w:style>
  <w:style w:type="character" w:customStyle="1" w:styleId="FooterChar">
    <w:name w:val="Footer Char"/>
    <w:basedOn w:val="DefaultParagraphFont"/>
    <w:link w:val="Footer"/>
    <w:uiPriority w:val="99"/>
    <w:rsid w:val="00E345F2"/>
    <w:rPr>
      <w:rFonts w:ascii="Arial" w:eastAsia="Arial" w:hAnsi="Arial" w:cs="Arial"/>
      <w:lang w:val="en-GB"/>
    </w:rPr>
  </w:style>
  <w:style w:type="paragraph" w:styleId="EndnoteText">
    <w:name w:val="endnote text"/>
    <w:basedOn w:val="Normal"/>
    <w:link w:val="EndnoteTextChar"/>
    <w:uiPriority w:val="99"/>
    <w:semiHidden/>
    <w:unhideWhenUsed/>
    <w:rsid w:val="00C80CA6"/>
    <w:rPr>
      <w:sz w:val="20"/>
      <w:szCs w:val="20"/>
    </w:rPr>
  </w:style>
  <w:style w:type="character" w:customStyle="1" w:styleId="EndnoteTextChar">
    <w:name w:val="Endnote Text Char"/>
    <w:basedOn w:val="DefaultParagraphFont"/>
    <w:link w:val="EndnoteText"/>
    <w:uiPriority w:val="99"/>
    <w:semiHidden/>
    <w:rsid w:val="00C80CA6"/>
    <w:rPr>
      <w:rFonts w:ascii="Arial" w:eastAsia="Arial" w:hAnsi="Arial" w:cs="Arial"/>
      <w:sz w:val="20"/>
      <w:szCs w:val="20"/>
      <w:lang w:val="en-GB"/>
    </w:rPr>
  </w:style>
  <w:style w:type="character" w:styleId="EndnoteReference">
    <w:name w:val="endnote reference"/>
    <w:basedOn w:val="DefaultParagraphFont"/>
    <w:uiPriority w:val="99"/>
    <w:semiHidden/>
    <w:unhideWhenUsed/>
    <w:rsid w:val="00C80CA6"/>
    <w:rPr>
      <w:vertAlign w:val="superscript"/>
    </w:rPr>
  </w:style>
  <w:style w:type="table" w:styleId="TableGrid">
    <w:name w:val="Table Grid"/>
    <w:basedOn w:val="TableNormal"/>
    <w:uiPriority w:val="59"/>
    <w:rsid w:val="009627DA"/>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vl2">
    <w:name w:val="_Bullet Lvl 2"/>
    <w:basedOn w:val="Normal"/>
    <w:qFormat/>
    <w:rsid w:val="009627DA"/>
    <w:pPr>
      <w:widowControl/>
      <w:numPr>
        <w:numId w:val="6"/>
      </w:numPr>
      <w:autoSpaceDE/>
      <w:autoSpaceDN/>
      <w:spacing w:after="40" w:line="240" w:lineRule="atLeast"/>
      <w:ind w:left="534" w:hanging="284"/>
    </w:pPr>
    <w:rPr>
      <w:rFonts w:eastAsiaTheme="minorHAnsi" w:cstheme="minorBidi"/>
      <w:sz w:val="20"/>
    </w:rPr>
  </w:style>
  <w:style w:type="paragraph" w:customStyle="1" w:styleId="Bodytext0">
    <w:name w:val="_Body text"/>
    <w:basedOn w:val="Normal"/>
    <w:qFormat/>
    <w:rsid w:val="0027321E"/>
    <w:pPr>
      <w:widowControl/>
      <w:autoSpaceDE/>
      <w:autoSpaceDN/>
      <w:spacing w:line="240" w:lineRule="atLeast"/>
    </w:pPr>
    <w:rPr>
      <w:rFonts w:eastAsiaTheme="minorHAnsi" w:cstheme="minorBidi"/>
      <w:sz w:val="20"/>
    </w:rPr>
  </w:style>
  <w:style w:type="paragraph" w:customStyle="1" w:styleId="BulletLvl1">
    <w:name w:val="_Bullet Lvl 1"/>
    <w:basedOn w:val="Bodytext0"/>
    <w:rsid w:val="0027321E"/>
    <w:pPr>
      <w:numPr>
        <w:numId w:val="11"/>
      </w:numPr>
      <w:spacing w:after="40"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redendo.com/legal-disclaimer" TargetMode="External"/><Relationship Id="rId13" Type="http://schemas.openxmlformats.org/officeDocument/2006/relationships/hyperlink" Target="https://www.business-humanrights.org/en/big-issues/un-guiding-principles-on-business-human-righ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globalcompact.org/what-is-gc/mission/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eguidelines.oecd.org/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96BF-2FC7-4F7F-B09A-29911A5C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Credendo</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Van Gucht</dc:creator>
  <cp:lastModifiedBy>Patricia De Vos</cp:lastModifiedBy>
  <cp:revision>2</cp:revision>
  <dcterms:created xsi:type="dcterms:W3CDTF">2022-11-25T13:36:00Z</dcterms:created>
  <dcterms:modified xsi:type="dcterms:W3CDTF">2022-11-25T13:36:00Z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Acrobat PDFMaker 22 for Word</vt:lpwstr>
  </property>
  <property fmtid="{D5CDD505-2E9C-101B-9397-08002B2CF9AE}" pid="4" name="LastSaved">
    <vt:filetime>2022-07-07T00:00:00Z</vt:filetime>
  </property>
</Properties>
</file>